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FD" w:rsidRPr="00EA7F9C" w:rsidRDefault="00EA7F9C" w:rsidP="00EA7F9C">
      <w:pPr>
        <w:jc w:val="center"/>
        <w:rPr>
          <w:rFonts w:ascii="Times New Roman" w:hAnsi="Times New Roman" w:cs="Times New Roman"/>
          <w:b/>
        </w:rPr>
      </w:pPr>
      <w:r w:rsidRPr="00EA7F9C">
        <w:rPr>
          <w:rFonts w:ascii="Times New Roman" w:hAnsi="Times New Roman" w:cs="Times New Roman"/>
          <w:b/>
        </w:rPr>
        <w:t>Аннотация к рабочим программам коррекционных курсов</w:t>
      </w:r>
    </w:p>
    <w:p w:rsidR="00EA7F9C" w:rsidRPr="00B4115F" w:rsidRDefault="00EA7F9C" w:rsidP="00EA7F9C">
      <w:pPr>
        <w:pStyle w:val="a3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B4115F">
        <w:rPr>
          <w:rFonts w:ascii="Times New Roman" w:hAnsi="Times New Roman"/>
          <w:sz w:val="24"/>
          <w:szCs w:val="24"/>
        </w:rPr>
        <w:t>Коррекционно-развивающие занятия направлены на коррекцию отдельных сторон психической деятельности и личностной сферы; формирование социально приемлемых форм поведения, сведение к минимуму проявлений деструктивного поведения: крик, агрессия, стереотипии и др.; на реализацию индивидуальных специфических образовательных потребностей обучающихся с умеренной и тяжелой умственной отсталостью; дополнительную помощь в освоении отдельных действий и представлений, которые оказываются для обучающихся особенно трудными; на развитие индивидуальных способностей обучающихся, их творческого потенциала.</w:t>
      </w:r>
    </w:p>
    <w:p w:rsidR="00EA7F9C" w:rsidRDefault="00EA7F9C" w:rsidP="00EA7F9C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B4115F">
        <w:rPr>
          <w:rFonts w:ascii="Times New Roman" w:hAnsi="Times New Roman"/>
          <w:sz w:val="24"/>
          <w:szCs w:val="24"/>
        </w:rPr>
        <w:t>Программа  коррекционно</w:t>
      </w:r>
      <w:proofErr w:type="gramEnd"/>
      <w:r w:rsidRPr="00B4115F">
        <w:rPr>
          <w:rFonts w:ascii="Times New Roman" w:hAnsi="Times New Roman"/>
          <w:sz w:val="24"/>
          <w:szCs w:val="24"/>
        </w:rPr>
        <w:t>-развивающих занятий  для обучающихся по 2 варианту включает в себя два основных направления в работе: 1) формирование знаний сенсорных эталонов и 2) обучение использованию специальных действий, необходимых для выявления свойств и качеств какого-либо объекта. Коррекционные курсы «Сенсорное развитие» и «Предметно-практические действия» реализуются в форме индивидуальных занятий</w:t>
      </w:r>
      <w:r>
        <w:rPr>
          <w:rFonts w:ascii="Times New Roman" w:hAnsi="Times New Roman"/>
          <w:sz w:val="24"/>
          <w:szCs w:val="24"/>
        </w:rPr>
        <w:t>.</w:t>
      </w:r>
    </w:p>
    <w:p w:rsidR="00EA7F9C" w:rsidRPr="00B4115F" w:rsidRDefault="00EA7F9C" w:rsidP="00EA7F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115F">
        <w:rPr>
          <w:rFonts w:ascii="Times New Roman" w:hAnsi="Times New Roman"/>
          <w:sz w:val="24"/>
          <w:szCs w:val="24"/>
        </w:rPr>
        <w:t xml:space="preserve">Целью коррекционно-развивающих занятий </w:t>
      </w:r>
      <w:r w:rsidR="00AB6BB4">
        <w:rPr>
          <w:rFonts w:ascii="Times New Roman" w:hAnsi="Times New Roman"/>
          <w:sz w:val="24"/>
          <w:szCs w:val="24"/>
        </w:rPr>
        <w:t>Сенсорное развитие</w:t>
      </w:r>
      <w:r w:rsidRPr="00B4115F">
        <w:rPr>
          <w:rFonts w:ascii="Times New Roman" w:hAnsi="Times New Roman"/>
          <w:sz w:val="24"/>
          <w:szCs w:val="24"/>
        </w:rPr>
        <w:t xml:space="preserve"> является обогащение чувственного опыта в процессе целенаправленного систематического воздействия на сохранные анализаторы.  Основные задачи программы:</w:t>
      </w:r>
    </w:p>
    <w:p w:rsidR="00EA7F9C" w:rsidRPr="00B4115F" w:rsidRDefault="00EA7F9C" w:rsidP="00EA7F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115F">
        <w:rPr>
          <w:rFonts w:ascii="Times New Roman" w:hAnsi="Times New Roman"/>
          <w:sz w:val="24"/>
          <w:szCs w:val="24"/>
        </w:rPr>
        <w:t xml:space="preserve">- развитие тактильных ощущений кистей рук и расширение тактильного опыта; </w:t>
      </w:r>
    </w:p>
    <w:p w:rsidR="00EA7F9C" w:rsidRPr="00B4115F" w:rsidRDefault="00EA7F9C" w:rsidP="00EA7F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115F">
        <w:rPr>
          <w:rFonts w:ascii="Times New Roman" w:hAnsi="Times New Roman"/>
          <w:sz w:val="24"/>
          <w:szCs w:val="24"/>
        </w:rPr>
        <w:t>- развитие зрительного восприятия;</w:t>
      </w:r>
    </w:p>
    <w:p w:rsidR="00EA7F9C" w:rsidRPr="00B4115F" w:rsidRDefault="00EA7F9C" w:rsidP="00EA7F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115F">
        <w:rPr>
          <w:rFonts w:ascii="Times New Roman" w:hAnsi="Times New Roman"/>
          <w:sz w:val="24"/>
          <w:szCs w:val="24"/>
        </w:rPr>
        <w:t>- развитие зрительного и слухового внимания;</w:t>
      </w:r>
    </w:p>
    <w:p w:rsidR="00EA7F9C" w:rsidRPr="00B4115F" w:rsidRDefault="00EA7F9C" w:rsidP="00EA7F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115F">
        <w:rPr>
          <w:rFonts w:ascii="Times New Roman" w:hAnsi="Times New Roman"/>
          <w:sz w:val="24"/>
          <w:szCs w:val="24"/>
        </w:rPr>
        <w:t>- развитие вербальных и невербальных коммуникативных навыков;</w:t>
      </w:r>
    </w:p>
    <w:p w:rsidR="00EA7F9C" w:rsidRPr="00B4115F" w:rsidRDefault="00EA7F9C" w:rsidP="00EA7F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115F">
        <w:rPr>
          <w:rFonts w:ascii="Times New Roman" w:hAnsi="Times New Roman"/>
          <w:sz w:val="24"/>
          <w:szCs w:val="24"/>
        </w:rPr>
        <w:t>- формирование и развитие координации;</w:t>
      </w:r>
    </w:p>
    <w:p w:rsidR="00EA7F9C" w:rsidRPr="00B4115F" w:rsidRDefault="00EA7F9C" w:rsidP="00EA7F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115F">
        <w:rPr>
          <w:rFonts w:ascii="Times New Roman" w:hAnsi="Times New Roman"/>
          <w:sz w:val="24"/>
          <w:szCs w:val="24"/>
        </w:rPr>
        <w:t xml:space="preserve">- развитие пространственных представлений; </w:t>
      </w:r>
    </w:p>
    <w:p w:rsidR="00EA7F9C" w:rsidRPr="00B4115F" w:rsidRDefault="00EA7F9C" w:rsidP="00EA7F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115F">
        <w:rPr>
          <w:rFonts w:ascii="Times New Roman" w:hAnsi="Times New Roman"/>
          <w:sz w:val="24"/>
          <w:szCs w:val="24"/>
        </w:rPr>
        <w:t>- развитие мелкой моторики, зрительно-моторной координации.</w:t>
      </w:r>
    </w:p>
    <w:p w:rsidR="00EA7F9C" w:rsidRPr="00B4115F" w:rsidRDefault="00EA7F9C" w:rsidP="00EA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5F">
        <w:rPr>
          <w:rFonts w:ascii="Times New Roman" w:hAnsi="Times New Roman" w:cs="Times New Roman"/>
          <w:sz w:val="24"/>
          <w:szCs w:val="24"/>
        </w:rPr>
        <w:tab/>
        <w:t xml:space="preserve">При выборе методов и форм коррекционно-развивающей работы используется: </w:t>
      </w:r>
    </w:p>
    <w:p w:rsidR="00EA7F9C" w:rsidRPr="00B4115F" w:rsidRDefault="00EA7F9C" w:rsidP="00EA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5F">
        <w:rPr>
          <w:rFonts w:ascii="Times New Roman" w:hAnsi="Times New Roman" w:cs="Times New Roman"/>
          <w:sz w:val="24"/>
          <w:szCs w:val="24"/>
        </w:rPr>
        <w:t xml:space="preserve">- наглядность; </w:t>
      </w:r>
    </w:p>
    <w:p w:rsidR="00EA7F9C" w:rsidRPr="00B4115F" w:rsidRDefault="00EA7F9C" w:rsidP="00EA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5F">
        <w:rPr>
          <w:rFonts w:ascii="Times New Roman" w:hAnsi="Times New Roman" w:cs="Times New Roman"/>
          <w:sz w:val="24"/>
          <w:szCs w:val="24"/>
        </w:rPr>
        <w:t xml:space="preserve">- демонстрация; </w:t>
      </w:r>
    </w:p>
    <w:p w:rsidR="00EA7F9C" w:rsidRPr="00B4115F" w:rsidRDefault="00EA7F9C" w:rsidP="00EA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5F">
        <w:rPr>
          <w:rFonts w:ascii="Times New Roman" w:hAnsi="Times New Roman" w:cs="Times New Roman"/>
          <w:sz w:val="24"/>
          <w:szCs w:val="24"/>
        </w:rPr>
        <w:t xml:space="preserve">- пояснение; </w:t>
      </w:r>
    </w:p>
    <w:p w:rsidR="00EA7F9C" w:rsidRPr="00B4115F" w:rsidRDefault="00EA7F9C" w:rsidP="00EA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5F">
        <w:rPr>
          <w:rFonts w:ascii="Times New Roman" w:hAnsi="Times New Roman" w:cs="Times New Roman"/>
          <w:sz w:val="24"/>
          <w:szCs w:val="24"/>
        </w:rPr>
        <w:t xml:space="preserve">- наблюдение; </w:t>
      </w:r>
    </w:p>
    <w:p w:rsidR="00EA7F9C" w:rsidRPr="00B4115F" w:rsidRDefault="00EA7F9C" w:rsidP="00EA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5F">
        <w:rPr>
          <w:rFonts w:ascii="Times New Roman" w:hAnsi="Times New Roman" w:cs="Times New Roman"/>
          <w:sz w:val="24"/>
          <w:szCs w:val="24"/>
        </w:rPr>
        <w:t xml:space="preserve">- ролевые игры; </w:t>
      </w:r>
    </w:p>
    <w:p w:rsidR="00EA7F9C" w:rsidRPr="00B4115F" w:rsidRDefault="00EA7F9C" w:rsidP="00EA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5F">
        <w:rPr>
          <w:rFonts w:ascii="Times New Roman" w:hAnsi="Times New Roman" w:cs="Times New Roman"/>
          <w:sz w:val="24"/>
          <w:szCs w:val="24"/>
        </w:rPr>
        <w:t xml:space="preserve">- моделирование ситуаций; </w:t>
      </w:r>
    </w:p>
    <w:p w:rsidR="00EA7F9C" w:rsidRPr="00B4115F" w:rsidRDefault="00EA7F9C" w:rsidP="00EA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5F">
        <w:rPr>
          <w:rFonts w:ascii="Times New Roman" w:hAnsi="Times New Roman" w:cs="Times New Roman"/>
          <w:sz w:val="24"/>
          <w:szCs w:val="24"/>
        </w:rPr>
        <w:t xml:space="preserve">- развивающие игры (настольные, подвижные); </w:t>
      </w:r>
    </w:p>
    <w:p w:rsidR="00EA7F9C" w:rsidRPr="00B4115F" w:rsidRDefault="00EA7F9C" w:rsidP="00EA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5F">
        <w:rPr>
          <w:rFonts w:ascii="Times New Roman" w:hAnsi="Times New Roman" w:cs="Times New Roman"/>
          <w:sz w:val="24"/>
          <w:szCs w:val="24"/>
        </w:rPr>
        <w:t xml:space="preserve">- конструирование; </w:t>
      </w:r>
    </w:p>
    <w:p w:rsidR="00EA7F9C" w:rsidRPr="00B4115F" w:rsidRDefault="00EA7F9C" w:rsidP="00EA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5F">
        <w:rPr>
          <w:rFonts w:ascii="Times New Roman" w:hAnsi="Times New Roman" w:cs="Times New Roman"/>
          <w:sz w:val="24"/>
          <w:szCs w:val="24"/>
        </w:rPr>
        <w:t xml:space="preserve">- свободное и тематическое рисование, графические задания. </w:t>
      </w:r>
    </w:p>
    <w:p w:rsidR="00EA7F9C" w:rsidRPr="00B4115F" w:rsidRDefault="00EA7F9C" w:rsidP="00EA7F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115F">
        <w:rPr>
          <w:rFonts w:ascii="Times New Roman" w:hAnsi="Times New Roman"/>
          <w:sz w:val="24"/>
          <w:szCs w:val="24"/>
        </w:rPr>
        <w:t>Содержание материала выстроено с учетом концентрического принципа в решении предлагаемых задач – постепенно усложняющихся по нарастающей сложности, интенсивности и разнообразию из года в год.</w:t>
      </w:r>
      <w:r w:rsidRPr="00B4115F">
        <w:rPr>
          <w:rFonts w:ascii="Times New Roman" w:hAnsi="Times New Roman"/>
          <w:sz w:val="24"/>
          <w:szCs w:val="24"/>
        </w:rPr>
        <w:tab/>
      </w:r>
    </w:p>
    <w:p w:rsidR="00EA7F9C" w:rsidRPr="00B4115F" w:rsidRDefault="00EA7F9C" w:rsidP="00EA7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содержание</w:t>
      </w:r>
      <w:proofErr w:type="gramEnd"/>
      <w:r w:rsidRPr="00B4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вводятся специальные разделы, способствующие успешному выполнению разных видов деятельности, обучающие ребенка познавать окружающую действительность. Используются специальные методы, приёмы и средства обучения, которые помогают сглаживать особенности восприятия детей с нарушениями в развитии.</w:t>
      </w:r>
    </w:p>
    <w:p w:rsidR="00EA7F9C" w:rsidRPr="00B4115F" w:rsidRDefault="00EA7F9C" w:rsidP="00EA7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методы обучения: </w:t>
      </w:r>
    </w:p>
    <w:p w:rsidR="00EA7F9C" w:rsidRPr="00B4115F" w:rsidRDefault="00EA7F9C" w:rsidP="00EA7F9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4115F">
        <w:rPr>
          <w:rFonts w:ascii="Times New Roman" w:hAnsi="Times New Roman"/>
          <w:color w:val="000000"/>
          <w:sz w:val="24"/>
          <w:szCs w:val="24"/>
          <w:lang w:eastAsia="ru-RU"/>
        </w:rPr>
        <w:t>словесные</w:t>
      </w:r>
      <w:proofErr w:type="gramEnd"/>
      <w:r w:rsidRPr="00B411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EA7F9C" w:rsidRPr="00B4115F" w:rsidRDefault="00EA7F9C" w:rsidP="00EA7F9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4115F">
        <w:rPr>
          <w:rFonts w:ascii="Times New Roman" w:hAnsi="Times New Roman"/>
          <w:color w:val="000000"/>
          <w:sz w:val="24"/>
          <w:szCs w:val="24"/>
          <w:lang w:eastAsia="ru-RU"/>
        </w:rPr>
        <w:t>наглядные</w:t>
      </w:r>
      <w:proofErr w:type="gramEnd"/>
      <w:r w:rsidRPr="00B411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EA7F9C" w:rsidRPr="00B4115F" w:rsidRDefault="00EA7F9C" w:rsidP="00EA7F9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4115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практические</w:t>
      </w:r>
      <w:proofErr w:type="gramEnd"/>
      <w:r w:rsidRPr="00B411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EA7F9C" w:rsidRPr="00B4115F" w:rsidRDefault="00EA7F9C" w:rsidP="00EA7F9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4115F">
        <w:rPr>
          <w:rFonts w:ascii="Times New Roman" w:hAnsi="Times New Roman"/>
          <w:color w:val="000000"/>
          <w:sz w:val="24"/>
          <w:szCs w:val="24"/>
          <w:lang w:eastAsia="ru-RU"/>
        </w:rPr>
        <w:t>исследовательские</w:t>
      </w:r>
      <w:proofErr w:type="gramEnd"/>
      <w:r w:rsidRPr="00B411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A7F9C" w:rsidRPr="00B4115F" w:rsidRDefault="00EA7F9C" w:rsidP="00EA7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занятиях используются методы и приемы технологий обучения: </w:t>
      </w:r>
      <w:proofErr w:type="spellStart"/>
      <w:r w:rsidRPr="00B4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B4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информационно-коммуникационная, личностно-ориентированная, индивидуальный и дифференцированный подход к ребенку.</w:t>
      </w:r>
    </w:p>
    <w:p w:rsidR="00EA7F9C" w:rsidRPr="00B4115F" w:rsidRDefault="00EA7F9C" w:rsidP="00EA7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требует специально созданной предметно-пространственной развивающей среды, к которой относятся сенсорно-стимулирующее пространство, сенсорные уголки, дидактические игры и пособия.</w:t>
      </w:r>
    </w:p>
    <w:p w:rsidR="00AB6BB4" w:rsidRPr="00B4115F" w:rsidRDefault="00AB6BB4" w:rsidP="00AB6B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обучения «Предметно-практических действий» </w:t>
      </w:r>
      <w:r w:rsidRPr="00B4115F">
        <w:rPr>
          <w:rFonts w:ascii="Times New Roman" w:hAnsi="Times New Roman"/>
          <w:sz w:val="24"/>
          <w:szCs w:val="24"/>
        </w:rPr>
        <w:t>является формирование целенаправленных произвольных действий с различными предметами и материалами. Основные задачи программы:</w:t>
      </w:r>
    </w:p>
    <w:p w:rsidR="00AB6BB4" w:rsidRPr="00B4115F" w:rsidRDefault="00AB6BB4" w:rsidP="00AB6BB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5F">
        <w:rPr>
          <w:rFonts w:ascii="Times New Roman" w:hAnsi="Times New Roman" w:cs="Times New Roman"/>
          <w:sz w:val="24"/>
          <w:szCs w:val="24"/>
        </w:rPr>
        <w:t>- формирование положительного отношения ребенка к занятиям;</w:t>
      </w:r>
    </w:p>
    <w:p w:rsidR="00AB6BB4" w:rsidRPr="00B4115F" w:rsidRDefault="00AB6BB4" w:rsidP="00AB6BB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5F">
        <w:rPr>
          <w:rFonts w:ascii="Times New Roman" w:hAnsi="Times New Roman" w:cs="Times New Roman"/>
          <w:sz w:val="24"/>
          <w:szCs w:val="24"/>
        </w:rPr>
        <w:t>- развитие собственной активности ребенка;</w:t>
      </w:r>
    </w:p>
    <w:p w:rsidR="00AB6BB4" w:rsidRPr="00B4115F" w:rsidRDefault="00AB6BB4" w:rsidP="00AB6BB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5F">
        <w:rPr>
          <w:rFonts w:ascii="Times New Roman" w:hAnsi="Times New Roman" w:cs="Times New Roman"/>
          <w:sz w:val="24"/>
          <w:szCs w:val="24"/>
        </w:rPr>
        <w:t>-  формирование и развитие целенаправленных действий с предметами и материалами;</w:t>
      </w:r>
    </w:p>
    <w:p w:rsidR="00AB6BB4" w:rsidRPr="00B4115F" w:rsidRDefault="00AB6BB4" w:rsidP="00AB6B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5F">
        <w:rPr>
          <w:rFonts w:ascii="Times New Roman" w:hAnsi="Times New Roman" w:cs="Times New Roman"/>
          <w:sz w:val="24"/>
          <w:szCs w:val="24"/>
        </w:rPr>
        <w:t>- выполнение действий по простым речевым инструкциям.</w:t>
      </w:r>
    </w:p>
    <w:p w:rsidR="00AB6BB4" w:rsidRPr="00B4115F" w:rsidRDefault="00AB6BB4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5F">
        <w:rPr>
          <w:rFonts w:ascii="Times New Roman" w:eastAsia="Times New Roman" w:hAnsi="Times New Roman" w:cs="Times New Roman"/>
          <w:sz w:val="24"/>
          <w:szCs w:val="24"/>
        </w:rPr>
        <w:t xml:space="preserve">Программный материал включает </w:t>
      </w:r>
      <w:r w:rsidRPr="00B4115F">
        <w:rPr>
          <w:rFonts w:ascii="Times New Roman" w:eastAsia="Times New Roman" w:hAnsi="Times New Roman" w:cs="Times New Roman"/>
          <w:bCs/>
          <w:sz w:val="24"/>
          <w:szCs w:val="24"/>
        </w:rPr>
        <w:t>2 раздела</w:t>
      </w:r>
      <w:r w:rsidRPr="00B4115F">
        <w:rPr>
          <w:rFonts w:ascii="Times New Roman" w:eastAsia="Times New Roman" w:hAnsi="Times New Roman" w:cs="Times New Roman"/>
          <w:sz w:val="24"/>
          <w:szCs w:val="24"/>
        </w:rPr>
        <w:t xml:space="preserve">: «Действия с материалами», «Действия с предметами». </w:t>
      </w:r>
      <w:r w:rsidRPr="00B4115F">
        <w:rPr>
          <w:rFonts w:ascii="Times New Roman" w:hAnsi="Times New Roman" w:cs="Times New Roman"/>
          <w:sz w:val="24"/>
          <w:szCs w:val="24"/>
        </w:rPr>
        <w:t>Содержание коррекционной работы по предметно-практическим действиям</w:t>
      </w:r>
      <w:r w:rsidRPr="00B411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115F">
        <w:rPr>
          <w:rFonts w:ascii="Times New Roman" w:hAnsi="Times New Roman" w:cs="Times New Roman"/>
          <w:sz w:val="24"/>
          <w:szCs w:val="24"/>
        </w:rPr>
        <w:t>направлено на формирование игровой и продуктивных видов деятельности.</w:t>
      </w:r>
    </w:p>
    <w:p w:rsidR="00AB6BB4" w:rsidRPr="00B4115F" w:rsidRDefault="00AB6BB4" w:rsidP="00AB6BB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15F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</w:t>
      </w:r>
      <w:r w:rsidRPr="00B4115F">
        <w:rPr>
          <w:rFonts w:ascii="Times New Roman" w:hAnsi="Times New Roman" w:cs="Times New Roman"/>
          <w:bCs/>
          <w:sz w:val="24"/>
          <w:szCs w:val="24"/>
        </w:rPr>
        <w:t xml:space="preserve">учебного процесса </w:t>
      </w:r>
      <w:r w:rsidRPr="00B4115F">
        <w:rPr>
          <w:rFonts w:ascii="Times New Roman" w:hAnsi="Times New Roman" w:cs="Times New Roman"/>
          <w:sz w:val="24"/>
          <w:szCs w:val="24"/>
        </w:rPr>
        <w:t xml:space="preserve">является коррекционное занятие, которое проводится с использованием разнообразных дидактических игр, занимательных упражнений и мультимедийных материалов. Структура занятий предусматривает обязательное сочетание различных видов деятельности учащихся и комплексное воздействие на разные органы чувств. </w:t>
      </w:r>
    </w:p>
    <w:p w:rsidR="00EA7F9C" w:rsidRDefault="00EA7F9C" w:rsidP="00EA7F9C">
      <w:pPr>
        <w:ind w:firstLine="708"/>
      </w:pPr>
      <w:bookmarkStart w:id="0" w:name="_GoBack"/>
      <w:bookmarkEnd w:id="0"/>
    </w:p>
    <w:sectPr w:rsidR="00EA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36D61"/>
    <w:multiLevelType w:val="hybridMultilevel"/>
    <w:tmpl w:val="B738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08"/>
    <w:rsid w:val="00137108"/>
    <w:rsid w:val="00392AFD"/>
    <w:rsid w:val="00AB6BB4"/>
    <w:rsid w:val="00E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CCA98-8882-4B3F-8D89-65B633F4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7F9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EA7F9C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99"/>
    <w:qFormat/>
    <w:rsid w:val="00EA7F9C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2021-11-22T05:01:00Z</dcterms:created>
  <dcterms:modified xsi:type="dcterms:W3CDTF">2021-11-22T05:06:00Z</dcterms:modified>
</cp:coreProperties>
</file>