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59" w:rsidRDefault="00743959" w:rsidP="00BE21A4">
      <w:pPr>
        <w:pStyle w:val="3"/>
        <w:spacing w:line="360" w:lineRule="auto"/>
        <w:jc w:val="center"/>
        <w:rPr>
          <w:rFonts w:ascii="Times New Roman" w:eastAsia="Times New Roman" w:hAnsi="Times New Roman" w:cs="Times New Roman"/>
          <w:bCs w:val="0"/>
          <w:color w:val="auto"/>
          <w:kern w:val="2"/>
          <w:sz w:val="24"/>
          <w:szCs w:val="24"/>
          <w:lang w:eastAsia="ar-SA"/>
        </w:rPr>
      </w:pPr>
      <w:bookmarkStart w:id="0" w:name="_GoBack"/>
      <w:r w:rsidRPr="00743959">
        <w:rPr>
          <w:rFonts w:ascii="Times New Roman" w:eastAsia="Times New Roman" w:hAnsi="Times New Roman" w:cs="Times New Roman"/>
          <w:bCs w:val="0"/>
          <w:noProof/>
          <w:color w:val="auto"/>
          <w:kern w:val="2"/>
          <w:sz w:val="24"/>
          <w:szCs w:val="24"/>
          <w:lang w:eastAsia="ru-RU"/>
        </w:rPr>
        <w:drawing>
          <wp:anchor distT="0" distB="0" distL="114300" distR="114300" simplePos="0" relativeHeight="251658240" behindDoc="0" locked="0" layoutInCell="1" allowOverlap="1">
            <wp:simplePos x="0" y="0"/>
            <wp:positionH relativeFrom="margin">
              <wp:posOffset>1852295</wp:posOffset>
            </wp:positionH>
            <wp:positionV relativeFrom="paragraph">
              <wp:posOffset>-1200150</wp:posOffset>
            </wp:positionV>
            <wp:extent cx="6440805" cy="8853170"/>
            <wp:effectExtent l="0" t="6032" r="0" b="0"/>
            <wp:wrapSquare wrapText="bothSides"/>
            <wp:docPr id="1" name="Рисунок 1" descr="C:\Users\Олег-ПК\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ПК\Desktop\3.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rot="5400000">
                      <a:off x="0" y="0"/>
                      <a:ext cx="6440805" cy="88531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E21A4" w:rsidRDefault="00BE21A4" w:rsidP="00BE21A4">
      <w:pPr>
        <w:spacing w:after="0" w:line="240" w:lineRule="auto"/>
        <w:rPr>
          <w:rFonts w:ascii="Times New Roman" w:eastAsia="Times New Roman" w:hAnsi="Times New Roman" w:cs="Times New Roman"/>
          <w:b/>
          <w:bCs/>
          <w:sz w:val="24"/>
          <w:szCs w:val="24"/>
          <w:lang w:eastAsia="ru-RU"/>
        </w:rPr>
      </w:pPr>
    </w:p>
    <w:p w:rsidR="00186383" w:rsidRPr="00186383" w:rsidRDefault="00186383" w:rsidP="00C86C59">
      <w:pPr>
        <w:spacing w:after="0" w:line="240" w:lineRule="auto"/>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ПОЯСНИТЕЛЬНАЯ ЗАПИСКА</w:t>
      </w:r>
    </w:p>
    <w:p w:rsidR="00186383" w:rsidRPr="00186383" w:rsidRDefault="00186383" w:rsidP="00186383">
      <w:pPr>
        <w:spacing w:after="0" w:line="240" w:lineRule="auto"/>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умеренной умственной отсталостью (интеллектуальными нарушениями), тяжелыми и множественны</w:t>
      </w:r>
      <w:r w:rsidR="00BE21A4">
        <w:rPr>
          <w:rFonts w:ascii="Times New Roman" w:eastAsia="Times New Roman" w:hAnsi="Times New Roman" w:cs="Times New Roman"/>
          <w:sz w:val="24"/>
          <w:szCs w:val="24"/>
          <w:lang w:eastAsia="ru-RU"/>
        </w:rPr>
        <w:t>ми нарушениями (вариант 2). </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40" w:lineRule="auto"/>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Общая характеристика адаптированной рабочей программы предмета «Человек»</w:t>
      </w:r>
    </w:p>
    <w:p w:rsidR="00186383" w:rsidRPr="00186383" w:rsidRDefault="00186383" w:rsidP="00186383">
      <w:pPr>
        <w:spacing w:after="0" w:line="240" w:lineRule="auto"/>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w:t>
      </w:r>
      <w:proofErr w:type="spellStart"/>
      <w:proofErr w:type="gramStart"/>
      <w:r w:rsidRPr="00186383">
        <w:rPr>
          <w:rFonts w:ascii="Times New Roman" w:eastAsia="Times New Roman" w:hAnsi="Times New Roman" w:cs="Times New Roman"/>
          <w:sz w:val="24"/>
          <w:szCs w:val="24"/>
          <w:lang w:eastAsia="ru-RU"/>
        </w:rPr>
        <w:t>Я»ребенок</w:t>
      </w:r>
      <w:proofErr w:type="spellEnd"/>
      <w:proofErr w:type="gramEnd"/>
      <w:r w:rsidRPr="00186383">
        <w:rPr>
          <w:rFonts w:ascii="Times New Roman" w:eastAsia="Times New Roman" w:hAnsi="Times New Roman" w:cs="Times New Roman"/>
          <w:sz w:val="24"/>
          <w:szCs w:val="24"/>
          <w:lang w:eastAsia="ru-RU"/>
        </w:rPr>
        <w:t xml:space="preserve"> начинает понимать в процессе взаимодействия с другими людьми, и в первую очередь со своими родными и близкими. Программа представлена следующими разделами «Представление о себе», «Семья».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Задачи и направления.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способности осознавать и выражать свои интересы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представления о возрастных изменениях</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адекватное отношение к своим возрастным изменениям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умения поддерживать образ жизни, соответствующему возрасту, потребностям и ограничениям здоровья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умения поддерживать режим дня с необходимыми оздоровительными процедурами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формирование умений определять своё самочувствие</w:t>
      </w:r>
      <w:r w:rsidR="00BE21A4">
        <w:rPr>
          <w:rFonts w:ascii="Times New Roman" w:eastAsia="Times New Roman" w:hAnsi="Times New Roman" w:cs="Times New Roman"/>
          <w:sz w:val="24"/>
          <w:szCs w:val="24"/>
          <w:lang w:eastAsia="ru-RU"/>
        </w:rPr>
        <w:t xml:space="preserve"> </w:t>
      </w:r>
      <w:r w:rsidRPr="00186383">
        <w:rPr>
          <w:rFonts w:ascii="Times New Roman" w:eastAsia="Times New Roman" w:hAnsi="Times New Roman" w:cs="Times New Roman"/>
          <w:sz w:val="24"/>
          <w:szCs w:val="24"/>
          <w:lang w:eastAsia="ru-RU"/>
        </w:rPr>
        <w:t>(как хорошее, или плохое</w:t>
      </w:r>
      <w:proofErr w:type="gramStart"/>
      <w:r w:rsidRPr="00186383">
        <w:rPr>
          <w:rFonts w:ascii="Times New Roman" w:eastAsia="Times New Roman" w:hAnsi="Times New Roman" w:cs="Times New Roman"/>
          <w:sz w:val="24"/>
          <w:szCs w:val="24"/>
          <w:lang w:eastAsia="ru-RU"/>
        </w:rPr>
        <w:t>),локализировать</w:t>
      </w:r>
      <w:proofErr w:type="gramEnd"/>
      <w:r w:rsidRPr="00186383">
        <w:rPr>
          <w:rFonts w:ascii="Times New Roman" w:eastAsia="Times New Roman" w:hAnsi="Times New Roman" w:cs="Times New Roman"/>
          <w:sz w:val="24"/>
          <w:szCs w:val="24"/>
          <w:lang w:eastAsia="ru-RU"/>
        </w:rPr>
        <w:t xml:space="preserve"> болезненные ощущения и сообщать о них взрослому</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xml:space="preserve">— формировать умения соблюдать режимные моменты (чистка зубов </w:t>
      </w:r>
      <w:proofErr w:type="spellStart"/>
      <w:proofErr w:type="gramStart"/>
      <w:r w:rsidRPr="00186383">
        <w:rPr>
          <w:rFonts w:ascii="Times New Roman" w:eastAsia="Times New Roman" w:hAnsi="Times New Roman" w:cs="Times New Roman"/>
          <w:sz w:val="24"/>
          <w:szCs w:val="24"/>
          <w:lang w:eastAsia="ru-RU"/>
        </w:rPr>
        <w:t>утром,вечером</w:t>
      </w:r>
      <w:proofErr w:type="spellEnd"/>
      <w:proofErr w:type="gramEnd"/>
      <w:r w:rsidRPr="00186383">
        <w:rPr>
          <w:rFonts w:ascii="Times New Roman" w:eastAsia="Times New Roman" w:hAnsi="Times New Roman" w:cs="Times New Roman"/>
          <w:sz w:val="24"/>
          <w:szCs w:val="24"/>
          <w:lang w:eastAsia="ru-RU"/>
        </w:rPr>
        <w:t>, мытье рук перед едой, после посещения туалета)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умения решать возникающие жизненные задачи, связанные с удовлетворением первоочередных потребностей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умения обслуживать себя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умения следить за своим внешним видом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формировать представление о своей семье, социальной роли, бытовой и досуговой деятельности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формирование положительного отношения ребенка к занятиям;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собственной активности ребенка;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формирование устойчивой мотивации к выполнению заданий;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формирование и развитие целенаправленных действий;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планирования и контроля деятельности;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lastRenderedPageBreak/>
        <w:t>— развитие способности применять полученные знания для решения новых аналогичных задач.</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Кроме основных, можно выделить и </w:t>
      </w:r>
      <w:r w:rsidRPr="00186383">
        <w:rPr>
          <w:rFonts w:ascii="Times New Roman" w:eastAsia="Times New Roman" w:hAnsi="Times New Roman" w:cs="Times New Roman"/>
          <w:i/>
          <w:iCs/>
          <w:sz w:val="24"/>
          <w:szCs w:val="24"/>
          <w:lang w:eastAsia="ru-RU"/>
        </w:rPr>
        <w:t>методические задачи</w:t>
      </w:r>
      <w:r w:rsidRPr="00186383">
        <w:rPr>
          <w:rFonts w:ascii="Times New Roman" w:eastAsia="Times New Roman" w:hAnsi="Times New Roman" w:cs="Times New Roman"/>
          <w:sz w:val="24"/>
          <w:szCs w:val="24"/>
          <w:lang w:eastAsia="ru-RU"/>
        </w:rPr>
        <w:t>:</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зрительного восприятия;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зрительного и слухового внимания;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вербальных и невербальных коммуникативных навыков;</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формирование и развитие реципрокной координации;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пространственных представлений;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развитие мелкой моторики, зрительно-моторной координации.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Направления коррекционной работы: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w:t>
      </w:r>
      <w:r w:rsidRPr="00186383">
        <w:rPr>
          <w:rFonts w:ascii="Times New Roman" w:eastAsia="Times New Roman" w:hAnsi="Times New Roman" w:cs="Times New Roman"/>
          <w:i/>
          <w:iCs/>
          <w:sz w:val="24"/>
          <w:szCs w:val="24"/>
          <w:lang w:eastAsia="ru-RU"/>
        </w:rPr>
        <w:t>налаживание эмоционального контакта</w:t>
      </w:r>
      <w:r w:rsidRPr="00186383">
        <w:rPr>
          <w:rFonts w:ascii="Times New Roman" w:eastAsia="Times New Roman" w:hAnsi="Times New Roman" w:cs="Times New Roman"/>
          <w:sz w:val="24"/>
          <w:szCs w:val="24"/>
          <w:lang w:eastAsia="ru-RU"/>
        </w:rPr>
        <w:t> 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со взрослым, принимать поставленную задачу и адекватно пользоваться помощью взрослого невозможно обучение. Поэтому для каждого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постоянно поддерживать </w:t>
      </w:r>
      <w:r w:rsidRPr="00186383">
        <w:rPr>
          <w:rFonts w:ascii="Times New Roman" w:eastAsia="Times New Roman" w:hAnsi="Times New Roman" w:cs="Times New Roman"/>
          <w:i/>
          <w:iCs/>
          <w:sz w:val="24"/>
          <w:szCs w:val="24"/>
          <w:lang w:eastAsia="ru-RU"/>
        </w:rPr>
        <w:t>собственную активность</w:t>
      </w:r>
      <w:r w:rsidRPr="00186383">
        <w:rPr>
          <w:rFonts w:ascii="Times New Roman" w:eastAsia="Times New Roman" w:hAnsi="Times New Roman" w:cs="Times New Roman"/>
          <w:sz w:val="24"/>
          <w:szCs w:val="24"/>
          <w:lang w:eastAsia="ru-RU"/>
        </w:rPr>
        <w:t> ребенка, так как развитие социально окружающего мира невозможно без активного и сознательного участия ребенка в процессе;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одним из показателей активности ребенка является его </w:t>
      </w:r>
      <w:r w:rsidRPr="00186383">
        <w:rPr>
          <w:rFonts w:ascii="Times New Roman" w:eastAsia="Times New Roman" w:hAnsi="Times New Roman" w:cs="Times New Roman"/>
          <w:i/>
          <w:iCs/>
          <w:sz w:val="24"/>
          <w:szCs w:val="24"/>
          <w:lang w:eastAsia="ru-RU"/>
        </w:rPr>
        <w:t>положительное отношение к заданию</w:t>
      </w:r>
      <w:r w:rsidRPr="00186383">
        <w:rPr>
          <w:rFonts w:ascii="Times New Roman" w:eastAsia="Times New Roman" w:hAnsi="Times New Roman" w:cs="Times New Roman"/>
          <w:sz w:val="24"/>
          <w:szCs w:val="24"/>
          <w:lang w:eastAsia="ru-RU"/>
        </w:rPr>
        <w:t xml:space="preserve">.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w:t>
      </w:r>
      <w:proofErr w:type="spellStart"/>
      <w:r w:rsidRPr="00186383">
        <w:rPr>
          <w:rFonts w:ascii="Times New Roman" w:eastAsia="Times New Roman" w:hAnsi="Times New Roman" w:cs="Times New Roman"/>
          <w:sz w:val="24"/>
          <w:szCs w:val="24"/>
          <w:lang w:eastAsia="ru-RU"/>
        </w:rPr>
        <w:t>самоагрессия</w:t>
      </w:r>
      <w:proofErr w:type="spellEnd"/>
      <w:r w:rsidRPr="00186383">
        <w:rPr>
          <w:rFonts w:ascii="Times New Roman" w:eastAsia="Times New Roman" w:hAnsi="Times New Roman" w:cs="Times New Roman"/>
          <w:sz w:val="24"/>
          <w:szCs w:val="24"/>
          <w:lang w:eastAsia="ru-RU"/>
        </w:rPr>
        <w:t>, истерика и т. п.). Лучше устроить дополнительную паузу или закончить занятие пораньше;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 ребенка может быть свой </w:t>
      </w:r>
      <w:r w:rsidRPr="00186383">
        <w:rPr>
          <w:rFonts w:ascii="Times New Roman" w:eastAsia="Times New Roman" w:hAnsi="Times New Roman" w:cs="Times New Roman"/>
          <w:i/>
          <w:iCs/>
          <w:sz w:val="24"/>
          <w:szCs w:val="24"/>
          <w:lang w:eastAsia="ru-RU"/>
        </w:rPr>
        <w:t>темп восприятия</w:t>
      </w:r>
      <w:r w:rsidRPr="00186383">
        <w:rPr>
          <w:rFonts w:ascii="Times New Roman" w:eastAsia="Times New Roman" w:hAnsi="Times New Roman" w:cs="Times New Roman"/>
          <w:sz w:val="24"/>
          <w:szCs w:val="24"/>
          <w:lang w:eastAsia="ru-RU"/>
        </w:rPr>
        <w:t> происходящих событий, поэтому педагог должен стараться взаимодействовать с ним, не навязывая свой темп, а терпеливо дожидаясь ответной реакции;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взрослый поддерживает </w:t>
      </w:r>
      <w:r w:rsidRPr="00186383">
        <w:rPr>
          <w:rFonts w:ascii="Times New Roman" w:eastAsia="Times New Roman" w:hAnsi="Times New Roman" w:cs="Times New Roman"/>
          <w:i/>
          <w:iCs/>
          <w:sz w:val="24"/>
          <w:szCs w:val="24"/>
          <w:lang w:eastAsia="ru-RU"/>
        </w:rPr>
        <w:t>интерес</w:t>
      </w:r>
      <w:r w:rsidRPr="00186383">
        <w:rPr>
          <w:rFonts w:ascii="Times New Roman" w:eastAsia="Times New Roman" w:hAnsi="Times New Roman" w:cs="Times New Roman"/>
          <w:sz w:val="24"/>
          <w:szCs w:val="24"/>
          <w:lang w:eastAsia="ru-RU"/>
        </w:rPr>
        <w:t> к заданию. Например, помогает в тех ситуациях, когда ребенок не может справиться самостоятельно, но при этом не делает за ребенка то, что он может (пусть и с трудом) сделать сам;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 поддержанием активности ребенка тесно связана задача развития </w:t>
      </w:r>
      <w:r w:rsidRPr="00186383">
        <w:rPr>
          <w:rFonts w:ascii="Times New Roman" w:eastAsia="Times New Roman" w:hAnsi="Times New Roman" w:cs="Times New Roman"/>
          <w:i/>
          <w:iCs/>
          <w:sz w:val="24"/>
          <w:szCs w:val="24"/>
          <w:lang w:eastAsia="ru-RU"/>
        </w:rPr>
        <w:t>мотивации</w:t>
      </w:r>
      <w:r w:rsidRPr="00186383">
        <w:rPr>
          <w:rFonts w:ascii="Times New Roman" w:eastAsia="Times New Roman" w:hAnsi="Times New Roman" w:cs="Times New Roman"/>
          <w:sz w:val="24"/>
          <w:szCs w:val="24"/>
          <w:lang w:eastAsia="ru-RU"/>
        </w:rPr>
        <w:t> деятельности.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Именно изменением мотивации достигается переход активности из ненаправленной в целенаправленную;</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На первых занятиях поддерживается четкая пространственно-временная </w:t>
      </w:r>
      <w:r w:rsidRPr="00186383">
        <w:rPr>
          <w:rFonts w:ascii="Times New Roman" w:eastAsia="Times New Roman" w:hAnsi="Times New Roman" w:cs="Times New Roman"/>
          <w:i/>
          <w:iCs/>
          <w:sz w:val="24"/>
          <w:szCs w:val="24"/>
          <w:lang w:eastAsia="ru-RU"/>
        </w:rPr>
        <w:t>структура</w:t>
      </w:r>
      <w:r w:rsidRPr="00186383">
        <w:rPr>
          <w:rFonts w:ascii="Times New Roman" w:eastAsia="Times New Roman" w:hAnsi="Times New Roman" w:cs="Times New Roman"/>
          <w:sz w:val="24"/>
          <w:szCs w:val="24"/>
          <w:lang w:eastAsia="ru-RU"/>
        </w:rPr>
        <w:t>. Каждое занятие должно иметь явно выраженные начало и конец, отдельные задания внутри занятия отделяются друг от друга. Структурировано и пространство помещения – определенные задания связаны с определенным местом или предметом.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lastRenderedPageBreak/>
        <w:t>Сложные задания чередуются с простыми, а напряжение с расслаблением. Для этого включаются тактильно-ритмические игры (или другие занятия, которые нравятся ребенку). Коррекционные занятия проводятся как индивидуально, так и в небольших группах — по 2–3 ребенка со сходными проблемами. Как правило, это дети, с которыми предварительно уже проводились индивидуальные занятия по данной программе.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Содержание обучения на уроках «Человек» очень разнообразен, что определяется многообразием различных дефектом, присущих детям с умеренной умственной отсталостью. Нарушения памяти, внимания, мышления, моторики, и в частности зрительно-двигательной координации, которые прямым образом отражаются на возможностях результатах у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упражнения и игры.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Все занятия необходимо сопровождать живой эмоциональной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Учебную работу на уроках «Человек»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w:t>
      </w:r>
    </w:p>
    <w:p w:rsidR="00186383" w:rsidRPr="00186383" w:rsidRDefault="00186383" w:rsidP="00186383">
      <w:pPr>
        <w:spacing w:after="0" w:line="240" w:lineRule="auto"/>
        <w:rPr>
          <w:rFonts w:ascii="Times New Roman" w:eastAsia="Times New Roman" w:hAnsi="Times New Roman" w:cs="Times New Roman"/>
          <w:sz w:val="24"/>
          <w:szCs w:val="24"/>
          <w:lang w:eastAsia="ru-RU"/>
        </w:rPr>
      </w:pPr>
    </w:p>
    <w:p w:rsidR="00186383" w:rsidRPr="00186383" w:rsidRDefault="00186383" w:rsidP="00186383">
      <w:pPr>
        <w:spacing w:after="0" w:line="240" w:lineRule="auto"/>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Описание места учебного предмета, курса в учебном плане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В Федеральном компоненте государственного стандарта «Человек» обозначен как самостоятельный предмет, что подчеркивает его особое значение в системе образования детей с ОВЗ. На его изучение отведено</w:t>
      </w:r>
      <w:r w:rsidRPr="00186383">
        <w:rPr>
          <w:rFonts w:ascii="Times New Roman" w:eastAsia="Times New Roman" w:hAnsi="Times New Roman" w:cs="Times New Roman"/>
          <w:b/>
          <w:bCs/>
          <w:sz w:val="24"/>
          <w:szCs w:val="24"/>
          <w:lang w:eastAsia="ru-RU"/>
        </w:rPr>
        <w:t> 102 часа, 3 часа в неделю, 34 учебные недели.</w:t>
      </w:r>
      <w:r w:rsidRPr="00186383">
        <w:rPr>
          <w:rFonts w:ascii="Times New Roman" w:eastAsia="Times New Roman" w:hAnsi="Times New Roman" w:cs="Times New Roman"/>
          <w:sz w:val="24"/>
          <w:szCs w:val="24"/>
          <w:lang w:eastAsia="ru-RU"/>
        </w:rPr>
        <w:t> Интеграция с другими предметами с учётом общих целей изучения курса, определённых Федеральным государственным стандартом «Окружающий социальный мир», «Домоводство». Домашнее обучение рассчитано на </w:t>
      </w:r>
      <w:r w:rsidRPr="00186383">
        <w:rPr>
          <w:rFonts w:ascii="Times New Roman" w:eastAsia="Times New Roman" w:hAnsi="Times New Roman" w:cs="Times New Roman"/>
          <w:b/>
          <w:bCs/>
          <w:sz w:val="24"/>
          <w:szCs w:val="24"/>
          <w:lang w:eastAsia="ru-RU"/>
        </w:rPr>
        <w:t>1 час изучения предмета в неделю, 33 часа в год, 33 учебных недели.</w:t>
      </w:r>
    </w:p>
    <w:p w:rsidR="00186383" w:rsidRDefault="00186383" w:rsidP="00186383">
      <w:pPr>
        <w:spacing w:after="0" w:line="294" w:lineRule="atLeast"/>
        <w:rPr>
          <w:rFonts w:ascii="Times New Roman" w:eastAsia="Times New Roman" w:hAnsi="Times New Roman" w:cs="Times New Roman"/>
          <w:sz w:val="24"/>
          <w:szCs w:val="24"/>
          <w:lang w:eastAsia="ru-RU"/>
        </w:rPr>
      </w:pPr>
    </w:p>
    <w:p w:rsid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Default="00186383" w:rsidP="00186383">
      <w:pPr>
        <w:spacing w:after="0" w:line="294" w:lineRule="atLeast"/>
        <w:jc w:val="center"/>
        <w:rPr>
          <w:rFonts w:ascii="Times New Roman" w:eastAsia="Times New Roman" w:hAnsi="Times New Roman" w:cs="Times New Roman"/>
          <w:b/>
          <w:bCs/>
          <w:sz w:val="24"/>
          <w:szCs w:val="24"/>
          <w:lang w:eastAsia="ru-RU"/>
        </w:rPr>
      </w:pP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Планируемые результаты освоения обучающимися с умеренной умственной отсталостью (интеллектуальными нарушениями) адаптированной рабочей программы по предмету</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Личностные и предметные результаты освоения конкретного учебного предмета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Предметные результаты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Понимание обращенной речи и смысла доступных невербальных графических знаков (рисунков, фотографий, пиктограмм и других графических изображений</w:t>
      </w:r>
      <w:proofErr w:type="gramStart"/>
      <w:r w:rsidRPr="00186383">
        <w:rPr>
          <w:rFonts w:ascii="Times New Roman" w:eastAsia="Times New Roman" w:hAnsi="Times New Roman" w:cs="Times New Roman"/>
          <w:sz w:val="24"/>
          <w:szCs w:val="24"/>
          <w:lang w:eastAsia="ru-RU"/>
        </w:rPr>
        <w:t>),неспецифических</w:t>
      </w:r>
      <w:proofErr w:type="gramEnd"/>
      <w:r w:rsidRPr="00186383">
        <w:rPr>
          <w:rFonts w:ascii="Times New Roman" w:eastAsia="Times New Roman" w:hAnsi="Times New Roman" w:cs="Times New Roman"/>
          <w:sz w:val="24"/>
          <w:szCs w:val="24"/>
          <w:lang w:eastAsia="ru-RU"/>
        </w:rPr>
        <w:t xml:space="preserve"> жестов</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lastRenderedPageBreak/>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xml:space="preserve">— Умение пользоваться доступными средствами коммуникации в практике экспрессивной и </w:t>
      </w:r>
      <w:proofErr w:type="spellStart"/>
      <w:r w:rsidRPr="00186383">
        <w:rPr>
          <w:rFonts w:ascii="Times New Roman" w:eastAsia="Times New Roman" w:hAnsi="Times New Roman" w:cs="Times New Roman"/>
          <w:sz w:val="24"/>
          <w:szCs w:val="24"/>
          <w:lang w:eastAsia="ru-RU"/>
        </w:rPr>
        <w:t>импрессивной</w:t>
      </w:r>
      <w:proofErr w:type="spellEnd"/>
      <w:r w:rsidRPr="00186383">
        <w:rPr>
          <w:rFonts w:ascii="Times New Roman" w:eastAsia="Times New Roman" w:hAnsi="Times New Roman" w:cs="Times New Roman"/>
          <w:sz w:val="24"/>
          <w:szCs w:val="24"/>
          <w:lang w:eastAsia="ru-RU"/>
        </w:rPr>
        <w:t xml:space="preserve"> речи для решения соответствующих возрасту житейских задач</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Умение использование предметов для выражения путем на них жестом, взглядом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Использование доступных жестов для передачи сообщения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Понимание слов, обозначающие объекты и явления природы, объекты рукотворного мира и деятельность человека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Умение использовать усвоенный словарный и фразовый материал в коммуникативных ситуациях</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Обучение глобальному чтению в доступных ребенку пределах</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Формирование навыка понимания смысла узнаваемого слова; копирование с образца отдельных букв</w:t>
      </w:r>
    </w:p>
    <w:p w:rsidR="00186383" w:rsidRPr="00186383" w:rsidRDefault="00186383" w:rsidP="00186383">
      <w:pPr>
        <w:spacing w:after="0" w:line="240" w:lineRule="auto"/>
        <w:rPr>
          <w:rFonts w:ascii="Times New Roman" w:eastAsia="Times New Roman" w:hAnsi="Times New Roman" w:cs="Times New Roman"/>
          <w:sz w:val="24"/>
          <w:szCs w:val="24"/>
          <w:lang w:eastAsia="ru-RU"/>
        </w:rPr>
      </w:pPr>
    </w:p>
    <w:p w:rsidR="00186383" w:rsidRPr="00186383" w:rsidRDefault="00186383" w:rsidP="00186383">
      <w:pPr>
        <w:spacing w:after="0" w:line="240" w:lineRule="auto"/>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ПЛАНИРУЕМЫЕ РЕЗУЛЬТАТЫ ИЗУЧЕНИЯ УЧЕБНОГО ПРЕДМЕТА «ЧЕЛОВЕК»</w:t>
      </w:r>
    </w:p>
    <w:p w:rsidR="00186383" w:rsidRPr="00186383" w:rsidRDefault="00186383" w:rsidP="00186383">
      <w:pPr>
        <w:spacing w:after="0" w:line="240" w:lineRule="auto"/>
        <w:jc w:val="center"/>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i/>
          <w:iCs/>
          <w:sz w:val="24"/>
          <w:szCs w:val="24"/>
          <w:lang w:eastAsia="ru-RU"/>
        </w:rPr>
        <w:t>Личностные планируемые результаты: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Физические характеристики персональной идентификации: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определяет свои внешние данные (цвет глаз, волос, рост и т.д.);</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определяет состояние своего здоровья;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Гендерная идентичность</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 </w:t>
      </w:r>
      <w:r w:rsidRPr="00186383">
        <w:rPr>
          <w:rFonts w:ascii="Times New Roman" w:eastAsia="Times New Roman" w:hAnsi="Times New Roman" w:cs="Times New Roman"/>
          <w:sz w:val="24"/>
          <w:szCs w:val="24"/>
          <w:lang w:eastAsia="ru-RU"/>
        </w:rPr>
        <w:t>определяет свою половую принадлежность (без обоснования);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Возрастная идентификация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определяет свою возрастную группу (ребенок, подросток, юноша);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проявляет уважение к людям старшего возраста.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«Уверенность в себе»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осознает, что может, а что ему пока не удается;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«Чувства, желания, взгляды»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понимает эмоциональные состояния других людей;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понимает язык эмоций (позы, мимика, жесты и т.д.);</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проявляет собственные чувства;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«Социальные навыки»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умеет устанавливать и поддерживать контакты;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умеет кооперироваться и сотрудничать;</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избегает конфликтных ситуаций;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lastRenderedPageBreak/>
        <w:t>- пользуется речевыми и жестовыми формами взаимодействия для установления контактов, разрешения конфликтов;</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использует элементарные формы речевого этикета;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принимает доброжелательные шутки в свой адрес;</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Мотивационно – личностный блок</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испытывает потребность в новых знаниях (на начальном уровне)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стремится помогать окружающим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Биологический уровень</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сообщает о дискомфорте, вызванном внешними факторами (температурный режим, освещение и. т.д.)</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сообщает об изменениях в организме (заболевание, ограниченность некоторых функций и т.д.)</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Осознает себя в следующих социальных ролях:</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xml:space="preserve">- </w:t>
      </w:r>
      <w:proofErr w:type="spellStart"/>
      <w:r w:rsidRPr="00186383">
        <w:rPr>
          <w:rFonts w:ascii="Times New Roman" w:eastAsia="Times New Roman" w:hAnsi="Times New Roman" w:cs="Times New Roman"/>
          <w:sz w:val="24"/>
          <w:szCs w:val="24"/>
          <w:lang w:eastAsia="ru-RU"/>
        </w:rPr>
        <w:t>семейно</w:t>
      </w:r>
      <w:proofErr w:type="spellEnd"/>
      <w:r w:rsidRPr="00186383">
        <w:rPr>
          <w:rFonts w:ascii="Times New Roman" w:eastAsia="Times New Roman" w:hAnsi="Times New Roman" w:cs="Times New Roman"/>
          <w:sz w:val="24"/>
          <w:szCs w:val="24"/>
          <w:lang w:eastAsia="ru-RU"/>
        </w:rPr>
        <w:t xml:space="preserve"> – бытовых;</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Развитие мотивов учебной деятельности: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проявляет мотивацию благополучия (желает заслужить одобрение, получить хорошие отметки);</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Ответственность за собственное здоровье, безопасность и жизнь</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осознает, что определенные его действия несут опасность для него;</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Ответственность за собственные вещи</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осознает ответственность, связанную с сохранностью его вещей: одежды, игрушек, мебели в собственной комнате;</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Экологическая ответственность</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не мусорит на улице;</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не ломает деревья;</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Формирование эстетических потребностей, ценностей, чувств:</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воспринимает и наблюдает за окружающими предметами и явлениями, рассматривает или прослушивает произведений искусства;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Развитие навыков сотрудничества со взрослыми и сверстниками:</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принимает участие в коллективных делах и играх;</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принимать и оказывать помощь.</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Планируемые результаты коррекционной работы: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Уметь называть своё имя.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Уметь показывать части тела (рука, нога, нос, рот, уши, глаза, зубы)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lastRenderedPageBreak/>
        <w:t>Уметь реагировать на своё имя поворотом головы</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Уметь говорить о себе от первого лица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Уметь определять у себя половую принадлежность(</w:t>
      </w:r>
      <w:proofErr w:type="spellStart"/>
      <w:proofErr w:type="gramStart"/>
      <w:r w:rsidRPr="00186383">
        <w:rPr>
          <w:rFonts w:ascii="Times New Roman" w:eastAsia="Times New Roman" w:hAnsi="Times New Roman" w:cs="Times New Roman"/>
          <w:sz w:val="24"/>
          <w:szCs w:val="24"/>
          <w:lang w:eastAsia="ru-RU"/>
        </w:rPr>
        <w:t>девочка,мальчик</w:t>
      </w:r>
      <w:proofErr w:type="spellEnd"/>
      <w:proofErr w:type="gramEnd"/>
      <w:r w:rsidRPr="00186383">
        <w:rPr>
          <w:rFonts w:ascii="Times New Roman" w:eastAsia="Times New Roman" w:hAnsi="Times New Roman" w:cs="Times New Roman"/>
          <w:sz w:val="24"/>
          <w:szCs w:val="24"/>
          <w:lang w:eastAsia="ru-RU"/>
        </w:rPr>
        <w:t>)</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Проявлять интерес к изучению себя, своих физических возможностей (</w:t>
      </w:r>
      <w:proofErr w:type="spellStart"/>
      <w:proofErr w:type="gramStart"/>
      <w:r w:rsidRPr="00186383">
        <w:rPr>
          <w:rFonts w:ascii="Times New Roman" w:eastAsia="Times New Roman" w:hAnsi="Times New Roman" w:cs="Times New Roman"/>
          <w:sz w:val="24"/>
          <w:szCs w:val="24"/>
          <w:lang w:eastAsia="ru-RU"/>
        </w:rPr>
        <w:t>рука,нога</w:t>
      </w:r>
      <w:proofErr w:type="spellEnd"/>
      <w:proofErr w:type="gramEnd"/>
      <w:r w:rsidRPr="00186383">
        <w:rPr>
          <w:rFonts w:ascii="Times New Roman" w:eastAsia="Times New Roman" w:hAnsi="Times New Roman" w:cs="Times New Roman"/>
          <w:sz w:val="24"/>
          <w:szCs w:val="24"/>
          <w:lang w:eastAsia="ru-RU"/>
        </w:rPr>
        <w:t>, физические потребности –пить, кушать)</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xml:space="preserve">Уметь сообщать о необходимости в своих потребностях и </w:t>
      </w:r>
      <w:proofErr w:type="gramStart"/>
      <w:r w:rsidRPr="00186383">
        <w:rPr>
          <w:rFonts w:ascii="Times New Roman" w:eastAsia="Times New Roman" w:hAnsi="Times New Roman" w:cs="Times New Roman"/>
          <w:sz w:val="24"/>
          <w:szCs w:val="24"/>
          <w:lang w:eastAsia="ru-RU"/>
        </w:rPr>
        <w:t>желаниях(</w:t>
      </w:r>
      <w:proofErr w:type="gramEnd"/>
      <w:r w:rsidRPr="00186383">
        <w:rPr>
          <w:rFonts w:ascii="Times New Roman" w:eastAsia="Times New Roman" w:hAnsi="Times New Roman" w:cs="Times New Roman"/>
          <w:sz w:val="24"/>
          <w:szCs w:val="24"/>
          <w:lang w:eastAsia="ru-RU"/>
        </w:rPr>
        <w:t>проситься в туалет, пить, кушать)</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Уметь снимать и одевать нижнее бельё (после посещения туалета)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Иметь представление о процессах и алгоритмах мытья рук</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xml:space="preserve">Уметь обслуживать </w:t>
      </w:r>
      <w:proofErr w:type="gramStart"/>
      <w:r w:rsidRPr="00186383">
        <w:rPr>
          <w:rFonts w:ascii="Times New Roman" w:eastAsia="Times New Roman" w:hAnsi="Times New Roman" w:cs="Times New Roman"/>
          <w:sz w:val="24"/>
          <w:szCs w:val="24"/>
          <w:lang w:eastAsia="ru-RU"/>
        </w:rPr>
        <w:t>себя(</w:t>
      </w:r>
      <w:proofErr w:type="gramEnd"/>
      <w:r w:rsidRPr="00186383">
        <w:rPr>
          <w:rFonts w:ascii="Times New Roman" w:eastAsia="Times New Roman" w:hAnsi="Times New Roman" w:cs="Times New Roman"/>
          <w:sz w:val="24"/>
          <w:szCs w:val="24"/>
          <w:lang w:eastAsia="ru-RU"/>
        </w:rPr>
        <w:t>держать ложку, пить из кружки)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Знать атрибуты в доступном предметном мире (кружка, тарелка, ложка, раковина)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создавать предпосылки;</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будет иметь возможность;</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создать условия для формирования (чего либо);</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 помощью педагога выполняет действия;</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предоставить возможность;</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сформировать представление (о чем-либо);</w:t>
      </w:r>
    </w:p>
    <w:p w:rsidR="00186383" w:rsidRPr="00186383" w:rsidRDefault="00186383" w:rsidP="00186383">
      <w:pPr>
        <w:shd w:val="clear" w:color="auto" w:fill="FFFFFF"/>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создать условия для формирования представления (о чем-либо).</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 xml:space="preserve">Планируемые результаты </w:t>
      </w:r>
      <w:proofErr w:type="spellStart"/>
      <w:r w:rsidRPr="00186383">
        <w:rPr>
          <w:rFonts w:ascii="Times New Roman" w:eastAsia="Times New Roman" w:hAnsi="Times New Roman" w:cs="Times New Roman"/>
          <w:b/>
          <w:bCs/>
          <w:sz w:val="24"/>
          <w:szCs w:val="24"/>
          <w:lang w:eastAsia="ru-RU"/>
        </w:rPr>
        <w:t>сформированности</w:t>
      </w:r>
      <w:proofErr w:type="spellEnd"/>
      <w:r w:rsidRPr="00186383">
        <w:rPr>
          <w:rFonts w:ascii="Times New Roman" w:eastAsia="Times New Roman" w:hAnsi="Times New Roman" w:cs="Times New Roman"/>
          <w:b/>
          <w:bCs/>
          <w:sz w:val="24"/>
          <w:szCs w:val="24"/>
          <w:lang w:eastAsia="ru-RU"/>
        </w:rPr>
        <w:t xml:space="preserve"> базовых учебных действий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входить и выходить из учебного помещения со звонком;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ориентироваться в пространстве класса (зала, учебного помещения), пользоваться учебной мебелью;</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адекватно использовать ритуалы школьного поведения (поднимать руку, вставать и выходить из-за парты и т. д.);</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организовывать рабочее место;</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принимать цели и произвольно включаться в деятельность;</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следовать предложенному плану и работать в общем темпе;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передвигаться по школе, находить свой класс, другие необходимые помещения.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Формирование учебного поведения: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lastRenderedPageBreak/>
        <w:t>1) направленность взгляда (на говорящего взрослого, на задание):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фиксирует взгляд на звучащей игрушке;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фиксирует взгляд на яркой игрушке;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фиксирует взгляд на движущей игрушке;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переключает взгляд с одного предмета на другой;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фиксирует взгляд на лице педагога с использованием утрированной мимики;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фиксирует взгляд на лице педагога с использованием голоса;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фиксирует взгляд на изображении;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фиксирует взгляд на экране монитора.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2) умение выполнять инструкции педагога: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понимает жестовую инструкцию;</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понимает инструкцию по инструкционным картам;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понимает инструкцию по пиктограммам;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выполняет стереотипную инструкцию (отрабатываемая с конкретным учеником на данном этапе обучения).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3) использование по назначению учебных материалов:</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бумаги;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цветной бумаги;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пластилина.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4) умение выполнять действия по образцу и по подражанию:</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xml:space="preserve">- выполняет действие способом </w:t>
      </w:r>
      <w:proofErr w:type="gramStart"/>
      <w:r w:rsidRPr="00186383">
        <w:rPr>
          <w:rFonts w:ascii="Times New Roman" w:eastAsia="Times New Roman" w:hAnsi="Times New Roman" w:cs="Times New Roman"/>
          <w:sz w:val="24"/>
          <w:szCs w:val="24"/>
          <w:lang w:eastAsia="ru-RU"/>
        </w:rPr>
        <w:t>рука-в</w:t>
      </w:r>
      <w:proofErr w:type="gramEnd"/>
      <w:r w:rsidRPr="00186383">
        <w:rPr>
          <w:rFonts w:ascii="Times New Roman" w:eastAsia="Times New Roman" w:hAnsi="Times New Roman" w:cs="Times New Roman"/>
          <w:sz w:val="24"/>
          <w:szCs w:val="24"/>
          <w:lang w:eastAsia="ru-RU"/>
        </w:rPr>
        <w:t>-руке;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подражает действиям, выполняемы педагогом;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последовательно выполняет отдельные операции действия по образцу педагога;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выполняет действия с опорой на картинный план с помощью педагога.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Формирование умения выполнять задание: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1) в течение определенного периода времени: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способен удерживать произвольное внимание на выполнении посильного задания 3-4 мин.</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2) от начала до конца: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при организующей, направляющей помощи способен выполнить посильное задание от начала до конца.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t>3) с заданными качественными параметрами: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sz w:val="24"/>
          <w:szCs w:val="24"/>
          <w:lang w:eastAsia="ru-RU"/>
        </w:rPr>
        <w:t>- </w:t>
      </w:r>
      <w:r w:rsidRPr="00186383">
        <w:rPr>
          <w:rFonts w:ascii="Times New Roman" w:eastAsia="Times New Roman" w:hAnsi="Times New Roman" w:cs="Times New Roman"/>
          <w:sz w:val="24"/>
          <w:szCs w:val="24"/>
          <w:lang w:eastAsia="ru-RU"/>
        </w:rPr>
        <w:t>ориентируется в качественных параметрах задания в соответствии с содержанием программы обучения по предмету, коррекционному курсу.</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i/>
          <w:iCs/>
          <w:sz w:val="24"/>
          <w:szCs w:val="24"/>
          <w:u w:val="single"/>
          <w:lang w:eastAsia="ru-RU"/>
        </w:rPr>
        <w:lastRenderedPageBreak/>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186383">
        <w:rPr>
          <w:rFonts w:ascii="Times New Roman" w:eastAsia="Times New Roman" w:hAnsi="Times New Roman" w:cs="Times New Roman"/>
          <w:i/>
          <w:iCs/>
          <w:sz w:val="24"/>
          <w:szCs w:val="24"/>
          <w:u w:val="single"/>
          <w:lang w:eastAsia="ru-RU"/>
        </w:rPr>
        <w:t>т.д</w:t>
      </w:r>
      <w:proofErr w:type="spellEnd"/>
      <w:r w:rsidRPr="00186383">
        <w:rPr>
          <w:rFonts w:ascii="Times New Roman" w:eastAsia="Times New Roman" w:hAnsi="Times New Roman" w:cs="Times New Roman"/>
          <w:i/>
          <w:iCs/>
          <w:sz w:val="24"/>
          <w:szCs w:val="24"/>
          <w:u w:val="single"/>
          <w:lang w:eastAsia="ru-RU"/>
        </w:rPr>
        <w:t>:</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ориентируется в режиме дня, расписании уроков с помощью педагога;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выстраивает алгоритм предстоящей деятельности (словесный или наглядный план) с помощью педагога.</w:t>
      </w: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Основное содержание учебного предмета </w:t>
      </w:r>
      <w:r w:rsidRPr="00186383">
        <w:rPr>
          <w:rFonts w:ascii="Times New Roman" w:eastAsia="Times New Roman" w:hAnsi="Times New Roman" w:cs="Times New Roman"/>
          <w:b/>
          <w:bCs/>
          <w:sz w:val="24"/>
          <w:szCs w:val="24"/>
          <w:lang w:eastAsia="ru-RU"/>
        </w:rPr>
        <w:t xml:space="preserve">«Человек» </w:t>
      </w:r>
    </w:p>
    <w:p w:rsidR="00186383" w:rsidRPr="00186383" w:rsidRDefault="00186383" w:rsidP="00186383">
      <w:pPr>
        <w:shd w:val="clear" w:color="auto" w:fill="FFFFFF"/>
        <w:spacing w:after="0" w:line="240" w:lineRule="auto"/>
        <w:jc w:val="center"/>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1)Формирование представлений о себе, осознание общности и различий с другими.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Представления о собственном теле.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Распознавание своих ощущений и обогащение сенсорного опыта.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Соотнесение себя со своим именем, своим изображением на фотографии, отражением в зеркале.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Отнесение себя к определенному полу.</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Умение определять «моё» и «не моё», осознавать и выражать свои интересы, желания.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Умение сообщать общие сведения о себе: имя, фамилия, возраст, пол, место жительства, свои интересы, хобби и др.</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Представления о возрастных изменениях человека, адекватное отношение к своим возрастным изменениям.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Формирование умений определять свое самочувствие (как хорошее или плохое), локализировать болезненные ощущения и сообщать о них взрослым.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Умение соблюдать режимные моменты (чистка зубов утром и вечером, мытье рук после посещения туалета и перед едой).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3) Представления о своей семье, взаимоотношениях в семье.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i/>
          <w:iCs/>
          <w:sz w:val="24"/>
          <w:szCs w:val="24"/>
          <w:lang w:eastAsia="ru-RU"/>
        </w:rPr>
        <w:t>Представления о себе.</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color w:val="00000A"/>
          <w:sz w:val="24"/>
          <w:szCs w:val="24"/>
          <w:lang w:eastAsia="ru-RU"/>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w:t>
      </w:r>
      <w:r w:rsidRPr="00186383">
        <w:rPr>
          <w:rFonts w:ascii="Times New Roman" w:eastAsia="Times New Roman" w:hAnsi="Times New Roman" w:cs="Times New Roman"/>
          <w:color w:val="00000A"/>
          <w:sz w:val="24"/>
          <w:szCs w:val="24"/>
          <w:lang w:eastAsia="ru-RU"/>
        </w:rPr>
        <w:lastRenderedPageBreak/>
        <w:t>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i/>
          <w:iCs/>
          <w:color w:val="00000A"/>
          <w:sz w:val="24"/>
          <w:szCs w:val="24"/>
          <w:lang w:eastAsia="ru-RU"/>
        </w:rPr>
        <w:t>Гигиена тела.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w:t>
      </w:r>
      <w:r w:rsidRPr="00186383">
        <w:rPr>
          <w:rFonts w:ascii="Times New Roman" w:eastAsia="Times New Roman" w:hAnsi="Times New Roman" w:cs="Times New Roman"/>
          <w:color w:val="000000"/>
          <w:sz w:val="24"/>
          <w:szCs w:val="24"/>
          <w:lang w:eastAsia="ru-RU"/>
        </w:rPr>
        <w:t>открывание крана</w:t>
      </w:r>
      <w:r w:rsidRPr="00186383">
        <w:rPr>
          <w:rFonts w:ascii="Times New Roman" w:eastAsia="Times New Roman" w:hAnsi="Times New Roman" w:cs="Times New Roman"/>
          <w:sz w:val="24"/>
          <w:szCs w:val="24"/>
          <w:lang w:eastAsia="ru-RU"/>
        </w:rPr>
        <w:t>, </w:t>
      </w:r>
      <w:r w:rsidRPr="00186383">
        <w:rPr>
          <w:rFonts w:ascii="Times New Roman" w:eastAsia="Times New Roman" w:hAnsi="Times New Roman" w:cs="Times New Roman"/>
          <w:color w:val="000000"/>
          <w:sz w:val="24"/>
          <w:szCs w:val="24"/>
          <w:lang w:eastAsia="ru-RU"/>
        </w:rPr>
        <w:t>регулирование напора струи и температуры воды</w:t>
      </w:r>
      <w:r w:rsidRPr="00186383">
        <w:rPr>
          <w:rFonts w:ascii="Times New Roman" w:eastAsia="Times New Roman" w:hAnsi="Times New Roman" w:cs="Times New Roman"/>
          <w:sz w:val="24"/>
          <w:szCs w:val="24"/>
          <w:lang w:eastAsia="ru-RU"/>
        </w:rPr>
        <w:t>, </w:t>
      </w:r>
      <w:r w:rsidRPr="00186383">
        <w:rPr>
          <w:rFonts w:ascii="Times New Roman" w:eastAsia="Times New Roman" w:hAnsi="Times New Roman" w:cs="Times New Roman"/>
          <w:color w:val="000000"/>
          <w:sz w:val="24"/>
          <w:szCs w:val="24"/>
          <w:lang w:eastAsia="ru-RU"/>
        </w:rPr>
        <w:t>набирание воды в руки, </w:t>
      </w:r>
      <w:r w:rsidRPr="00186383">
        <w:rPr>
          <w:rFonts w:ascii="Times New Roman" w:eastAsia="Times New Roman" w:hAnsi="Times New Roman" w:cs="Times New Roman"/>
          <w:sz w:val="24"/>
          <w:szCs w:val="24"/>
          <w:lang w:eastAsia="ru-RU"/>
        </w:rPr>
        <w:t>выливание воды на лицо, протирание лица, закрывание крана, вытирание лица.</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Чистка зубов. Полоскание полости рта. Соблюдение последовательности действий при чистке зубов и полоскании полости рта: </w:t>
      </w:r>
      <w:r w:rsidRPr="00186383">
        <w:rPr>
          <w:rFonts w:ascii="Times New Roman" w:eastAsia="Times New Roman" w:hAnsi="Times New Roman" w:cs="Times New Roman"/>
          <w:color w:val="000000"/>
          <w:sz w:val="24"/>
          <w:szCs w:val="24"/>
          <w:lang w:eastAsia="ru-RU"/>
        </w:rPr>
        <w:t>открывание тюбика с зубной пастой, намачивание</w:t>
      </w:r>
      <w:r w:rsidRPr="00186383">
        <w:rPr>
          <w:rFonts w:ascii="Times New Roman" w:eastAsia="Times New Roman" w:hAnsi="Times New Roman" w:cs="Times New Roman"/>
          <w:sz w:val="24"/>
          <w:szCs w:val="24"/>
          <w:lang w:eastAsia="ru-RU"/>
        </w:rPr>
        <w:t> щетки, выдавливание зубной пасты на зубную щетку, чистка зубов</w:t>
      </w:r>
      <w:r w:rsidRPr="00186383">
        <w:rPr>
          <w:rFonts w:ascii="Times New Roman" w:eastAsia="Times New Roman" w:hAnsi="Times New Roman" w:cs="Times New Roman"/>
          <w:color w:val="000000"/>
          <w:sz w:val="24"/>
          <w:szCs w:val="24"/>
          <w:lang w:eastAsia="ru-RU"/>
        </w:rPr>
        <w:t>, </w:t>
      </w:r>
      <w:r w:rsidRPr="00186383">
        <w:rPr>
          <w:rFonts w:ascii="Times New Roman" w:eastAsia="Times New Roman" w:hAnsi="Times New Roman" w:cs="Times New Roman"/>
          <w:sz w:val="24"/>
          <w:szCs w:val="24"/>
          <w:lang w:eastAsia="ru-RU"/>
        </w:rPr>
        <w:t>полоскание рта, мытье щетки, закрывание тюбика с зубной пастой.</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Мытье ушей. Чистка ушей. Вытирание ног. Соблюдение последовательности действий при мытье и вытирании ног: </w:t>
      </w:r>
      <w:r w:rsidRPr="00186383">
        <w:rPr>
          <w:rFonts w:ascii="Times New Roman" w:eastAsia="Times New Roman" w:hAnsi="Times New Roman" w:cs="Times New Roman"/>
          <w:color w:val="000000"/>
          <w:sz w:val="24"/>
          <w:szCs w:val="24"/>
          <w:lang w:eastAsia="ru-RU"/>
        </w:rPr>
        <w:t>намачивание ног, </w:t>
      </w:r>
      <w:r w:rsidRPr="00186383">
        <w:rPr>
          <w:rFonts w:ascii="Times New Roman" w:eastAsia="Times New Roman" w:hAnsi="Times New Roman" w:cs="Times New Roman"/>
          <w:sz w:val="24"/>
          <w:szCs w:val="24"/>
          <w:lang w:eastAsia="ru-RU"/>
        </w:rPr>
        <w:t>намыливание ног, смывание мыла, вытирание ног.</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i/>
          <w:iCs/>
          <w:sz w:val="24"/>
          <w:szCs w:val="24"/>
          <w:lang w:eastAsia="ru-RU"/>
        </w:rPr>
        <w:t>Обращение с одеждой и обувью.</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w:t>
      </w:r>
      <w:r w:rsidRPr="00186383">
        <w:rPr>
          <w:rFonts w:ascii="Times New Roman" w:eastAsia="Times New Roman" w:hAnsi="Times New Roman" w:cs="Times New Roman"/>
          <w:sz w:val="24"/>
          <w:szCs w:val="24"/>
          <w:lang w:eastAsia="ru-RU"/>
        </w:rPr>
        <w:lastRenderedPageBreak/>
        <w:t>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color w:val="00000A"/>
          <w:sz w:val="24"/>
          <w:szCs w:val="24"/>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i/>
          <w:iCs/>
          <w:color w:val="00000A"/>
          <w:sz w:val="24"/>
          <w:szCs w:val="24"/>
          <w:lang w:eastAsia="ru-RU"/>
        </w:rPr>
        <w:t>Туалет.</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color w:val="00000A"/>
          <w:sz w:val="24"/>
          <w:szCs w:val="24"/>
          <w:lang w:eastAsia="ru-RU"/>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i/>
          <w:iCs/>
          <w:color w:val="00000A"/>
          <w:sz w:val="24"/>
          <w:szCs w:val="24"/>
          <w:lang w:eastAsia="ru-RU"/>
        </w:rPr>
        <w:t>Прием пищи.</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r w:rsidRPr="00186383">
        <w:rPr>
          <w:rFonts w:ascii="Times New Roman" w:eastAsia="Times New Roman" w:hAnsi="Times New Roman" w:cs="Times New Roman"/>
          <w:b/>
          <w:bCs/>
          <w:i/>
          <w:iCs/>
          <w:sz w:val="24"/>
          <w:szCs w:val="24"/>
          <w:lang w:eastAsia="ru-RU"/>
        </w:rPr>
        <w:t>Семья.</w:t>
      </w:r>
    </w:p>
    <w:p w:rsidR="00186383" w:rsidRPr="00186383" w:rsidRDefault="00186383" w:rsidP="00186383">
      <w:pPr>
        <w:spacing w:after="0" w:line="294" w:lineRule="atLeast"/>
        <w:rPr>
          <w:rFonts w:ascii="Times New Roman" w:eastAsia="Times New Roman" w:hAnsi="Times New Roman" w:cs="Times New Roman"/>
          <w:sz w:val="24"/>
          <w:szCs w:val="24"/>
          <w:lang w:eastAsia="ru-RU"/>
        </w:rPr>
      </w:pPr>
      <w:r w:rsidRPr="00186383">
        <w:rPr>
          <w:rFonts w:ascii="Times New Roman" w:eastAsia="Times New Roman" w:hAnsi="Times New Roman" w:cs="Times New Roman"/>
          <w:sz w:val="24"/>
          <w:szCs w:val="24"/>
          <w:lang w:eastAsia="ru-RU"/>
        </w:rPr>
        <w:lastRenderedPageBreak/>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186383" w:rsidRPr="00186383" w:rsidRDefault="00186383" w:rsidP="00186383">
      <w:pPr>
        <w:spacing w:after="0" w:line="294" w:lineRule="atLeast"/>
        <w:jc w:val="center"/>
        <w:rPr>
          <w:rFonts w:ascii="Times New Roman" w:eastAsia="Times New Roman" w:hAnsi="Times New Roman" w:cs="Times New Roman"/>
          <w:sz w:val="24"/>
          <w:szCs w:val="24"/>
          <w:lang w:eastAsia="ru-RU"/>
        </w:rPr>
      </w:pPr>
    </w:p>
    <w:p w:rsidR="004056A8" w:rsidRDefault="004056A8">
      <w:pPr>
        <w:rPr>
          <w:rFonts w:ascii="Times New Roman" w:hAnsi="Times New Roman" w:cs="Times New Roman"/>
          <w:sz w:val="24"/>
          <w:szCs w:val="24"/>
        </w:rPr>
      </w:pPr>
    </w:p>
    <w:p w:rsidR="00186383" w:rsidRDefault="00186383" w:rsidP="00186383">
      <w:pPr>
        <w:jc w:val="center"/>
        <w:rPr>
          <w:rFonts w:ascii="Times New Roman" w:hAnsi="Times New Roman" w:cs="Times New Roman"/>
          <w:b/>
          <w:sz w:val="24"/>
          <w:szCs w:val="24"/>
        </w:rPr>
      </w:pPr>
      <w:r w:rsidRPr="00186383">
        <w:rPr>
          <w:rFonts w:ascii="Times New Roman" w:hAnsi="Times New Roman" w:cs="Times New Roman"/>
          <w:b/>
          <w:sz w:val="24"/>
          <w:szCs w:val="24"/>
        </w:rPr>
        <w:t>Тематическое планирование</w:t>
      </w:r>
    </w:p>
    <w:tbl>
      <w:tblPr>
        <w:tblStyle w:val="a4"/>
        <w:tblW w:w="0" w:type="auto"/>
        <w:tblLook w:val="04A0" w:firstRow="1" w:lastRow="0" w:firstColumn="1" w:lastColumn="0" w:noHBand="0" w:noVBand="1"/>
      </w:tblPr>
      <w:tblGrid>
        <w:gridCol w:w="704"/>
        <w:gridCol w:w="5387"/>
        <w:gridCol w:w="4961"/>
      </w:tblGrid>
      <w:tr w:rsidR="00186383" w:rsidTr="00186383">
        <w:tc>
          <w:tcPr>
            <w:tcW w:w="704" w:type="dxa"/>
          </w:tcPr>
          <w:p w:rsidR="00186383" w:rsidRDefault="00186383" w:rsidP="00186383">
            <w:pPr>
              <w:jc w:val="center"/>
              <w:rPr>
                <w:rFonts w:ascii="Times New Roman" w:hAnsi="Times New Roman" w:cs="Times New Roman"/>
                <w:b/>
                <w:sz w:val="24"/>
                <w:szCs w:val="24"/>
              </w:rPr>
            </w:pPr>
          </w:p>
        </w:tc>
        <w:tc>
          <w:tcPr>
            <w:tcW w:w="5387" w:type="dxa"/>
          </w:tcPr>
          <w:p w:rsidR="00186383" w:rsidRPr="00186383" w:rsidRDefault="00186383" w:rsidP="00186383">
            <w:pPr>
              <w:jc w:val="center"/>
              <w:rPr>
                <w:rFonts w:ascii="Times New Roman" w:hAnsi="Times New Roman" w:cs="Times New Roman"/>
                <w:sz w:val="24"/>
                <w:szCs w:val="24"/>
              </w:rPr>
            </w:pPr>
            <w:r w:rsidRPr="00186383">
              <w:rPr>
                <w:rFonts w:ascii="Times New Roman" w:hAnsi="Times New Roman" w:cs="Times New Roman"/>
                <w:sz w:val="24"/>
                <w:szCs w:val="24"/>
              </w:rPr>
              <w:t>Тема раздела</w:t>
            </w:r>
          </w:p>
        </w:tc>
        <w:tc>
          <w:tcPr>
            <w:tcW w:w="4961" w:type="dxa"/>
          </w:tcPr>
          <w:p w:rsidR="00186383" w:rsidRPr="00186383" w:rsidRDefault="00186383" w:rsidP="00186383">
            <w:pPr>
              <w:jc w:val="center"/>
              <w:rPr>
                <w:rFonts w:ascii="Times New Roman" w:hAnsi="Times New Roman" w:cs="Times New Roman"/>
                <w:sz w:val="24"/>
                <w:szCs w:val="24"/>
              </w:rPr>
            </w:pPr>
            <w:r w:rsidRPr="00186383">
              <w:rPr>
                <w:rFonts w:ascii="Times New Roman" w:hAnsi="Times New Roman" w:cs="Times New Roman"/>
                <w:sz w:val="24"/>
                <w:szCs w:val="24"/>
              </w:rPr>
              <w:t>Количество часов</w:t>
            </w:r>
          </w:p>
        </w:tc>
      </w:tr>
      <w:tr w:rsidR="00186383" w:rsidRPr="00C86C59" w:rsidTr="00186383">
        <w:tc>
          <w:tcPr>
            <w:tcW w:w="704" w:type="dxa"/>
          </w:tcPr>
          <w:p w:rsidR="00186383" w:rsidRPr="00C86C59" w:rsidRDefault="00186383" w:rsidP="00186383">
            <w:pPr>
              <w:jc w:val="center"/>
              <w:rPr>
                <w:rFonts w:ascii="Times New Roman" w:hAnsi="Times New Roman" w:cs="Times New Roman"/>
                <w:sz w:val="24"/>
                <w:szCs w:val="24"/>
              </w:rPr>
            </w:pPr>
            <w:r w:rsidRPr="00C86C59">
              <w:rPr>
                <w:rFonts w:ascii="Times New Roman" w:hAnsi="Times New Roman" w:cs="Times New Roman"/>
                <w:sz w:val="24"/>
                <w:szCs w:val="24"/>
              </w:rPr>
              <w:t>1</w:t>
            </w:r>
          </w:p>
        </w:tc>
        <w:tc>
          <w:tcPr>
            <w:tcW w:w="5387" w:type="dxa"/>
          </w:tcPr>
          <w:p w:rsidR="00186383" w:rsidRPr="00C86C59" w:rsidRDefault="00186383" w:rsidP="00186383">
            <w:pPr>
              <w:rPr>
                <w:rFonts w:ascii="Times New Roman" w:hAnsi="Times New Roman" w:cs="Times New Roman"/>
                <w:sz w:val="24"/>
                <w:szCs w:val="24"/>
              </w:rPr>
            </w:pPr>
            <w:r w:rsidRPr="00C86C59">
              <w:rPr>
                <w:rFonts w:ascii="Times New Roman" w:hAnsi="Times New Roman" w:cs="Times New Roman"/>
                <w:sz w:val="24"/>
                <w:szCs w:val="24"/>
              </w:rPr>
              <w:t>Представление о себе.</w:t>
            </w:r>
          </w:p>
        </w:tc>
        <w:tc>
          <w:tcPr>
            <w:tcW w:w="4961" w:type="dxa"/>
          </w:tcPr>
          <w:p w:rsidR="00186383" w:rsidRPr="00C86C59" w:rsidRDefault="00C86C59" w:rsidP="00186383">
            <w:pPr>
              <w:jc w:val="center"/>
              <w:rPr>
                <w:rFonts w:ascii="Times New Roman" w:hAnsi="Times New Roman" w:cs="Times New Roman"/>
                <w:sz w:val="24"/>
                <w:szCs w:val="24"/>
              </w:rPr>
            </w:pPr>
            <w:r w:rsidRPr="00C86C59">
              <w:rPr>
                <w:rFonts w:ascii="Times New Roman" w:hAnsi="Times New Roman" w:cs="Times New Roman"/>
                <w:sz w:val="24"/>
                <w:szCs w:val="24"/>
              </w:rPr>
              <w:t>6</w:t>
            </w:r>
          </w:p>
        </w:tc>
      </w:tr>
      <w:tr w:rsidR="00186383" w:rsidRPr="00C86C59" w:rsidTr="00186383">
        <w:tc>
          <w:tcPr>
            <w:tcW w:w="704" w:type="dxa"/>
          </w:tcPr>
          <w:p w:rsidR="00186383" w:rsidRPr="00C86C59" w:rsidRDefault="00186383" w:rsidP="00186383">
            <w:pPr>
              <w:jc w:val="center"/>
              <w:rPr>
                <w:rFonts w:ascii="Times New Roman" w:hAnsi="Times New Roman" w:cs="Times New Roman"/>
                <w:sz w:val="24"/>
                <w:szCs w:val="24"/>
              </w:rPr>
            </w:pPr>
            <w:r w:rsidRPr="00C86C59">
              <w:rPr>
                <w:rFonts w:ascii="Times New Roman" w:hAnsi="Times New Roman" w:cs="Times New Roman"/>
                <w:sz w:val="24"/>
                <w:szCs w:val="24"/>
              </w:rPr>
              <w:t>2</w:t>
            </w:r>
          </w:p>
        </w:tc>
        <w:tc>
          <w:tcPr>
            <w:tcW w:w="5387" w:type="dxa"/>
          </w:tcPr>
          <w:p w:rsidR="00186383" w:rsidRPr="00C86C59" w:rsidRDefault="00186383" w:rsidP="00186383">
            <w:pPr>
              <w:rPr>
                <w:rFonts w:ascii="Times New Roman" w:hAnsi="Times New Roman" w:cs="Times New Roman"/>
                <w:sz w:val="24"/>
                <w:szCs w:val="24"/>
              </w:rPr>
            </w:pPr>
            <w:r w:rsidRPr="00C86C59">
              <w:rPr>
                <w:rFonts w:ascii="Times New Roman" w:hAnsi="Times New Roman" w:cs="Times New Roman"/>
                <w:sz w:val="24"/>
                <w:szCs w:val="24"/>
              </w:rPr>
              <w:t>Гигиена тела.</w:t>
            </w:r>
          </w:p>
        </w:tc>
        <w:tc>
          <w:tcPr>
            <w:tcW w:w="4961" w:type="dxa"/>
          </w:tcPr>
          <w:p w:rsidR="00186383" w:rsidRPr="00C86C59" w:rsidRDefault="00C86C59" w:rsidP="00186383">
            <w:pPr>
              <w:jc w:val="center"/>
              <w:rPr>
                <w:rFonts w:ascii="Times New Roman" w:hAnsi="Times New Roman" w:cs="Times New Roman"/>
                <w:sz w:val="24"/>
                <w:szCs w:val="24"/>
              </w:rPr>
            </w:pPr>
            <w:r w:rsidRPr="00C86C59">
              <w:rPr>
                <w:rFonts w:ascii="Times New Roman" w:hAnsi="Times New Roman" w:cs="Times New Roman"/>
                <w:sz w:val="24"/>
                <w:szCs w:val="24"/>
              </w:rPr>
              <w:t>5</w:t>
            </w:r>
          </w:p>
        </w:tc>
      </w:tr>
      <w:tr w:rsidR="00186383" w:rsidRPr="00C86C59" w:rsidTr="00186383">
        <w:tc>
          <w:tcPr>
            <w:tcW w:w="704" w:type="dxa"/>
          </w:tcPr>
          <w:p w:rsidR="00186383" w:rsidRPr="00C86C59" w:rsidRDefault="00186383" w:rsidP="00186383">
            <w:pPr>
              <w:jc w:val="center"/>
              <w:rPr>
                <w:rFonts w:ascii="Times New Roman" w:hAnsi="Times New Roman" w:cs="Times New Roman"/>
                <w:sz w:val="24"/>
                <w:szCs w:val="24"/>
              </w:rPr>
            </w:pPr>
            <w:r w:rsidRPr="00C86C59">
              <w:rPr>
                <w:rFonts w:ascii="Times New Roman" w:hAnsi="Times New Roman" w:cs="Times New Roman"/>
                <w:sz w:val="24"/>
                <w:szCs w:val="24"/>
              </w:rPr>
              <w:t>3</w:t>
            </w:r>
          </w:p>
        </w:tc>
        <w:tc>
          <w:tcPr>
            <w:tcW w:w="5387" w:type="dxa"/>
          </w:tcPr>
          <w:p w:rsidR="00186383" w:rsidRPr="00C86C59" w:rsidRDefault="00186383" w:rsidP="00186383">
            <w:pPr>
              <w:rPr>
                <w:rFonts w:ascii="Times New Roman" w:hAnsi="Times New Roman" w:cs="Times New Roman"/>
                <w:sz w:val="24"/>
                <w:szCs w:val="24"/>
              </w:rPr>
            </w:pPr>
            <w:r w:rsidRPr="00C86C59">
              <w:rPr>
                <w:rFonts w:ascii="Times New Roman" w:hAnsi="Times New Roman" w:cs="Times New Roman"/>
                <w:sz w:val="24"/>
                <w:szCs w:val="24"/>
              </w:rPr>
              <w:t>Обращение с одеждой и обувью.</w:t>
            </w:r>
          </w:p>
        </w:tc>
        <w:tc>
          <w:tcPr>
            <w:tcW w:w="4961" w:type="dxa"/>
          </w:tcPr>
          <w:p w:rsidR="00186383" w:rsidRPr="00C86C59" w:rsidRDefault="00C86C59" w:rsidP="00186383">
            <w:pPr>
              <w:jc w:val="center"/>
              <w:rPr>
                <w:rFonts w:ascii="Times New Roman" w:hAnsi="Times New Roman" w:cs="Times New Roman"/>
                <w:sz w:val="24"/>
                <w:szCs w:val="24"/>
              </w:rPr>
            </w:pPr>
            <w:r w:rsidRPr="00C86C59">
              <w:rPr>
                <w:rFonts w:ascii="Times New Roman" w:hAnsi="Times New Roman" w:cs="Times New Roman"/>
                <w:sz w:val="24"/>
                <w:szCs w:val="24"/>
              </w:rPr>
              <w:t>5</w:t>
            </w:r>
          </w:p>
        </w:tc>
      </w:tr>
      <w:tr w:rsidR="00186383" w:rsidRPr="00C86C59" w:rsidTr="00186383">
        <w:tc>
          <w:tcPr>
            <w:tcW w:w="704" w:type="dxa"/>
          </w:tcPr>
          <w:p w:rsidR="00186383" w:rsidRPr="00C86C59" w:rsidRDefault="00186383" w:rsidP="00186383">
            <w:pPr>
              <w:jc w:val="center"/>
              <w:rPr>
                <w:rFonts w:ascii="Times New Roman" w:hAnsi="Times New Roman" w:cs="Times New Roman"/>
                <w:sz w:val="24"/>
                <w:szCs w:val="24"/>
              </w:rPr>
            </w:pPr>
            <w:r w:rsidRPr="00C86C59">
              <w:rPr>
                <w:rFonts w:ascii="Times New Roman" w:hAnsi="Times New Roman" w:cs="Times New Roman"/>
                <w:sz w:val="24"/>
                <w:szCs w:val="24"/>
              </w:rPr>
              <w:t>4</w:t>
            </w:r>
          </w:p>
        </w:tc>
        <w:tc>
          <w:tcPr>
            <w:tcW w:w="5387" w:type="dxa"/>
          </w:tcPr>
          <w:p w:rsidR="00186383" w:rsidRPr="00C86C59" w:rsidRDefault="00186383" w:rsidP="00186383">
            <w:pPr>
              <w:rPr>
                <w:rFonts w:ascii="Times New Roman" w:hAnsi="Times New Roman" w:cs="Times New Roman"/>
                <w:sz w:val="24"/>
                <w:szCs w:val="24"/>
              </w:rPr>
            </w:pPr>
            <w:r w:rsidRPr="00C86C59">
              <w:rPr>
                <w:rFonts w:ascii="Times New Roman" w:hAnsi="Times New Roman" w:cs="Times New Roman"/>
                <w:sz w:val="24"/>
                <w:szCs w:val="24"/>
              </w:rPr>
              <w:t>Туалет.</w:t>
            </w:r>
          </w:p>
        </w:tc>
        <w:tc>
          <w:tcPr>
            <w:tcW w:w="4961" w:type="dxa"/>
          </w:tcPr>
          <w:p w:rsidR="00186383" w:rsidRPr="00C86C59" w:rsidRDefault="00C86C59" w:rsidP="00186383">
            <w:pPr>
              <w:jc w:val="center"/>
              <w:rPr>
                <w:rFonts w:ascii="Times New Roman" w:hAnsi="Times New Roman" w:cs="Times New Roman"/>
                <w:sz w:val="24"/>
                <w:szCs w:val="24"/>
              </w:rPr>
            </w:pPr>
            <w:r w:rsidRPr="00C86C59">
              <w:rPr>
                <w:rFonts w:ascii="Times New Roman" w:hAnsi="Times New Roman" w:cs="Times New Roman"/>
                <w:sz w:val="24"/>
                <w:szCs w:val="24"/>
              </w:rPr>
              <w:t>6</w:t>
            </w:r>
          </w:p>
        </w:tc>
      </w:tr>
      <w:tr w:rsidR="00186383" w:rsidRPr="00C86C59" w:rsidTr="00186383">
        <w:tc>
          <w:tcPr>
            <w:tcW w:w="704" w:type="dxa"/>
          </w:tcPr>
          <w:p w:rsidR="00186383" w:rsidRPr="00C86C59" w:rsidRDefault="00186383" w:rsidP="00186383">
            <w:pPr>
              <w:jc w:val="center"/>
              <w:rPr>
                <w:rFonts w:ascii="Times New Roman" w:hAnsi="Times New Roman" w:cs="Times New Roman"/>
                <w:sz w:val="24"/>
                <w:szCs w:val="24"/>
              </w:rPr>
            </w:pPr>
            <w:r w:rsidRPr="00C86C59">
              <w:rPr>
                <w:rFonts w:ascii="Times New Roman" w:hAnsi="Times New Roman" w:cs="Times New Roman"/>
                <w:sz w:val="24"/>
                <w:szCs w:val="24"/>
              </w:rPr>
              <w:t>5</w:t>
            </w:r>
          </w:p>
        </w:tc>
        <w:tc>
          <w:tcPr>
            <w:tcW w:w="5387" w:type="dxa"/>
          </w:tcPr>
          <w:p w:rsidR="00186383" w:rsidRPr="00C86C59" w:rsidRDefault="00186383" w:rsidP="00186383">
            <w:pPr>
              <w:rPr>
                <w:rFonts w:ascii="Times New Roman" w:hAnsi="Times New Roman" w:cs="Times New Roman"/>
                <w:sz w:val="24"/>
                <w:szCs w:val="24"/>
              </w:rPr>
            </w:pPr>
            <w:r w:rsidRPr="00C86C59">
              <w:rPr>
                <w:rFonts w:ascii="Times New Roman" w:hAnsi="Times New Roman" w:cs="Times New Roman"/>
                <w:sz w:val="24"/>
                <w:szCs w:val="24"/>
              </w:rPr>
              <w:t>Прием пищи.</w:t>
            </w:r>
          </w:p>
        </w:tc>
        <w:tc>
          <w:tcPr>
            <w:tcW w:w="4961" w:type="dxa"/>
          </w:tcPr>
          <w:p w:rsidR="00186383" w:rsidRPr="00C86C59" w:rsidRDefault="00C86C59" w:rsidP="00186383">
            <w:pPr>
              <w:jc w:val="center"/>
              <w:rPr>
                <w:rFonts w:ascii="Times New Roman" w:hAnsi="Times New Roman" w:cs="Times New Roman"/>
                <w:sz w:val="24"/>
                <w:szCs w:val="24"/>
              </w:rPr>
            </w:pPr>
            <w:r w:rsidRPr="00C86C59">
              <w:rPr>
                <w:rFonts w:ascii="Times New Roman" w:hAnsi="Times New Roman" w:cs="Times New Roman"/>
                <w:sz w:val="24"/>
                <w:szCs w:val="24"/>
              </w:rPr>
              <w:t>6</w:t>
            </w:r>
          </w:p>
        </w:tc>
      </w:tr>
      <w:tr w:rsidR="00186383" w:rsidRPr="00C86C59" w:rsidTr="00186383">
        <w:tc>
          <w:tcPr>
            <w:tcW w:w="704" w:type="dxa"/>
          </w:tcPr>
          <w:p w:rsidR="00186383" w:rsidRPr="00C86C59" w:rsidRDefault="00186383" w:rsidP="00186383">
            <w:pPr>
              <w:jc w:val="center"/>
              <w:rPr>
                <w:rFonts w:ascii="Times New Roman" w:hAnsi="Times New Roman" w:cs="Times New Roman"/>
                <w:sz w:val="24"/>
                <w:szCs w:val="24"/>
              </w:rPr>
            </w:pPr>
            <w:r w:rsidRPr="00C86C59">
              <w:rPr>
                <w:rFonts w:ascii="Times New Roman" w:hAnsi="Times New Roman" w:cs="Times New Roman"/>
                <w:sz w:val="24"/>
                <w:szCs w:val="24"/>
              </w:rPr>
              <w:t>6</w:t>
            </w:r>
          </w:p>
        </w:tc>
        <w:tc>
          <w:tcPr>
            <w:tcW w:w="5387" w:type="dxa"/>
          </w:tcPr>
          <w:p w:rsidR="00186383" w:rsidRPr="00C86C59" w:rsidRDefault="00186383" w:rsidP="00186383">
            <w:pPr>
              <w:rPr>
                <w:rFonts w:ascii="Times New Roman" w:hAnsi="Times New Roman" w:cs="Times New Roman"/>
                <w:sz w:val="24"/>
                <w:szCs w:val="24"/>
              </w:rPr>
            </w:pPr>
            <w:r w:rsidRPr="00C86C59">
              <w:rPr>
                <w:rFonts w:ascii="Times New Roman" w:hAnsi="Times New Roman" w:cs="Times New Roman"/>
                <w:sz w:val="24"/>
                <w:szCs w:val="24"/>
              </w:rPr>
              <w:t>Семья.</w:t>
            </w:r>
          </w:p>
        </w:tc>
        <w:tc>
          <w:tcPr>
            <w:tcW w:w="4961" w:type="dxa"/>
          </w:tcPr>
          <w:p w:rsidR="00186383" w:rsidRPr="00C86C59" w:rsidRDefault="00C86C59" w:rsidP="00186383">
            <w:pPr>
              <w:jc w:val="center"/>
              <w:rPr>
                <w:rFonts w:ascii="Times New Roman" w:hAnsi="Times New Roman" w:cs="Times New Roman"/>
                <w:sz w:val="24"/>
                <w:szCs w:val="24"/>
              </w:rPr>
            </w:pPr>
            <w:r w:rsidRPr="00C86C59">
              <w:rPr>
                <w:rFonts w:ascii="Times New Roman" w:hAnsi="Times New Roman" w:cs="Times New Roman"/>
                <w:sz w:val="24"/>
                <w:szCs w:val="24"/>
              </w:rPr>
              <w:t>5</w:t>
            </w:r>
          </w:p>
        </w:tc>
      </w:tr>
      <w:tr w:rsidR="00C86C59" w:rsidRPr="00C86C59" w:rsidTr="00186383">
        <w:tc>
          <w:tcPr>
            <w:tcW w:w="704" w:type="dxa"/>
          </w:tcPr>
          <w:p w:rsidR="00C86C59" w:rsidRPr="00C86C59" w:rsidRDefault="00C86C59" w:rsidP="00186383">
            <w:pPr>
              <w:jc w:val="center"/>
              <w:rPr>
                <w:rFonts w:ascii="Times New Roman" w:hAnsi="Times New Roman" w:cs="Times New Roman"/>
                <w:sz w:val="24"/>
                <w:szCs w:val="24"/>
              </w:rPr>
            </w:pPr>
          </w:p>
        </w:tc>
        <w:tc>
          <w:tcPr>
            <w:tcW w:w="5387" w:type="dxa"/>
          </w:tcPr>
          <w:p w:rsidR="00C86C59" w:rsidRPr="00C86C59" w:rsidRDefault="00C86C59" w:rsidP="00C86C59">
            <w:pPr>
              <w:jc w:val="right"/>
              <w:rPr>
                <w:rFonts w:ascii="Times New Roman" w:hAnsi="Times New Roman" w:cs="Times New Roman"/>
                <w:sz w:val="24"/>
                <w:szCs w:val="24"/>
              </w:rPr>
            </w:pPr>
            <w:r w:rsidRPr="00C86C59">
              <w:rPr>
                <w:rFonts w:ascii="Times New Roman" w:hAnsi="Times New Roman" w:cs="Times New Roman"/>
                <w:sz w:val="24"/>
                <w:szCs w:val="24"/>
              </w:rPr>
              <w:t>Всего за год:</w:t>
            </w:r>
          </w:p>
        </w:tc>
        <w:tc>
          <w:tcPr>
            <w:tcW w:w="4961" w:type="dxa"/>
          </w:tcPr>
          <w:p w:rsidR="00C86C59" w:rsidRPr="00C86C59" w:rsidRDefault="00C86C59" w:rsidP="00186383">
            <w:pPr>
              <w:jc w:val="center"/>
              <w:rPr>
                <w:rFonts w:ascii="Times New Roman" w:hAnsi="Times New Roman" w:cs="Times New Roman"/>
                <w:sz w:val="24"/>
                <w:szCs w:val="24"/>
              </w:rPr>
            </w:pPr>
            <w:r w:rsidRPr="00C86C59">
              <w:rPr>
                <w:rFonts w:ascii="Times New Roman" w:hAnsi="Times New Roman" w:cs="Times New Roman"/>
                <w:sz w:val="24"/>
                <w:szCs w:val="24"/>
              </w:rPr>
              <w:t>33</w:t>
            </w:r>
          </w:p>
        </w:tc>
      </w:tr>
    </w:tbl>
    <w:p w:rsidR="00186383" w:rsidRPr="00C86C59" w:rsidRDefault="00186383" w:rsidP="00186383">
      <w:pPr>
        <w:jc w:val="center"/>
        <w:rPr>
          <w:rFonts w:ascii="Times New Roman" w:hAnsi="Times New Roman" w:cs="Times New Roman"/>
          <w:b/>
          <w:sz w:val="24"/>
          <w:szCs w:val="24"/>
        </w:rPr>
      </w:pPr>
    </w:p>
    <w:sectPr w:rsidR="00186383" w:rsidRPr="00C86C59" w:rsidSect="0018638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6161A"/>
    <w:multiLevelType w:val="multilevel"/>
    <w:tmpl w:val="132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278FA"/>
    <w:multiLevelType w:val="multilevel"/>
    <w:tmpl w:val="C8AC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4C"/>
    <w:rsid w:val="00186383"/>
    <w:rsid w:val="004056A8"/>
    <w:rsid w:val="00743959"/>
    <w:rsid w:val="00986577"/>
    <w:rsid w:val="00B81CAB"/>
    <w:rsid w:val="00BE21A4"/>
    <w:rsid w:val="00C86C59"/>
    <w:rsid w:val="00D503B8"/>
    <w:rsid w:val="00F0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F60E-AA50-4E0B-B7B8-0ECF738A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E21A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8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E21A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69269">
      <w:bodyDiv w:val="1"/>
      <w:marLeft w:val="0"/>
      <w:marRight w:val="0"/>
      <w:marTop w:val="0"/>
      <w:marBottom w:val="0"/>
      <w:divBdr>
        <w:top w:val="none" w:sz="0" w:space="0" w:color="auto"/>
        <w:left w:val="none" w:sz="0" w:space="0" w:color="auto"/>
        <w:bottom w:val="none" w:sz="0" w:space="0" w:color="auto"/>
        <w:right w:val="none" w:sz="0" w:space="0" w:color="auto"/>
      </w:divBdr>
    </w:div>
    <w:div w:id="1221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2021-11-18T13:30:00Z</dcterms:created>
  <dcterms:modified xsi:type="dcterms:W3CDTF">2021-11-22T04:38:00Z</dcterms:modified>
</cp:coreProperties>
</file>