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2" w:rsidRDefault="00F161BB">
      <w:r>
        <w:rPr>
          <w:noProof/>
        </w:rPr>
        <w:drawing>
          <wp:inline distT="0" distB="0" distL="0" distR="0">
            <wp:extent cx="5937885" cy="8907780"/>
            <wp:effectExtent l="19050" t="0" r="5715" b="0"/>
            <wp:docPr id="1" name="Рисунок 1" descr="C:\Users\User\Documents\к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а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BB" w:rsidRDefault="00F161BB"/>
    <w:p w:rsidR="00F161BB" w:rsidRPr="00F161BB" w:rsidRDefault="00F161BB" w:rsidP="00F1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161BB" w:rsidRPr="00F161BB" w:rsidRDefault="00F161BB" w:rsidP="00F16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1BB" w:rsidRPr="00F161BB" w:rsidRDefault="00F161BB" w:rsidP="00F161BB">
      <w:p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</w:t>
      </w:r>
      <w:r w:rsidR="00F57A50">
        <w:rPr>
          <w:rFonts w:ascii="Times New Roman" w:hAnsi="Times New Roman" w:cs="Times New Roman"/>
          <w:sz w:val="24"/>
          <w:szCs w:val="24"/>
        </w:rPr>
        <w:t>бочая программа "География для 7</w:t>
      </w:r>
      <w:r w:rsidRPr="00F161BB">
        <w:rPr>
          <w:rFonts w:ascii="Times New Roman" w:hAnsi="Times New Roman" w:cs="Times New Roman"/>
          <w:sz w:val="24"/>
          <w:szCs w:val="24"/>
        </w:rPr>
        <w:t xml:space="preserve"> класса" составлена на основе программы "География" Т.М. Лифановой из сборника "Программы специальных (коррекционных) образовательных учреждений VIII вида" 2006 года под редакцией </w:t>
      </w:r>
      <w:proofErr w:type="spellStart"/>
      <w:r w:rsidRPr="00F161BB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F161BB">
        <w:rPr>
          <w:rFonts w:ascii="Times New Roman" w:hAnsi="Times New Roman" w:cs="Times New Roman"/>
          <w:sz w:val="24"/>
          <w:szCs w:val="24"/>
        </w:rPr>
        <w:t>.</w:t>
      </w:r>
    </w:p>
    <w:p w:rsidR="00F161BB" w:rsidRPr="00F161BB" w:rsidRDefault="00F161BB" w:rsidP="00F161BB">
      <w:p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Изучение географии   дает благодатный материал для патриотического, интернационального, эстетического и экологического воспитания учащихся.</w:t>
      </w:r>
    </w:p>
    <w:p w:rsidR="00F161BB" w:rsidRPr="00F161BB" w:rsidRDefault="00F161BB" w:rsidP="00F161BB">
      <w:p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 xml:space="preserve">       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учащихся.Систематическая словарная работа на уроках географии расширяет лексический запас детей со сниженным интеллектом, помогает  им правильно употреблять новые слова в связной речи.</w:t>
      </w:r>
    </w:p>
    <w:p w:rsidR="00F161BB" w:rsidRPr="00F161BB" w:rsidRDefault="00F161BB" w:rsidP="00F161BB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BB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BB">
        <w:rPr>
          <w:rFonts w:ascii="Times New Roman" w:hAnsi="Times New Roman" w:cs="Times New Roman"/>
          <w:b/>
          <w:sz w:val="24"/>
          <w:szCs w:val="24"/>
        </w:rPr>
        <w:t>Природа нашей Родины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Карта России. Повторение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Сухопутные и морские границы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Рельеф. Острова и полуострова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Реки и озера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 xml:space="preserve">Нанесение изученных объектов на контурную карту России и </w:t>
      </w:r>
      <w:proofErr w:type="spellStart"/>
      <w:r w:rsidRPr="00F161BB">
        <w:rPr>
          <w:rFonts w:ascii="Times New Roman" w:hAnsi="Times New Roman" w:cs="Times New Roman"/>
          <w:sz w:val="24"/>
          <w:szCs w:val="24"/>
        </w:rPr>
        <w:t>надписывание</w:t>
      </w:r>
      <w:proofErr w:type="spellEnd"/>
      <w:r w:rsidRPr="00F161BB">
        <w:rPr>
          <w:rFonts w:ascii="Times New Roman" w:hAnsi="Times New Roman" w:cs="Times New Roman"/>
          <w:sz w:val="24"/>
          <w:szCs w:val="24"/>
        </w:rPr>
        <w:t xml:space="preserve"> их названий. Природные зоны России 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Разнообразие природных условий в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Природные зоны, закономерности их размещения на терри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тории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Карта природных зон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Зона арктических пустынь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на карте. Моря и острова.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Климат. Особенности природы.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Растительный и животный мир.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Население и его основные занятия.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Северный морской путь.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Зона тундры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на карте. Острова и полуострова. Поверхность.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Климат. Полезные ископаемые.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Климат. Водоемы тундры.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Особенности природы тундры. Растительный мир.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Животные тундры.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Население и его основные занятия.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Города тундры.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Охрана природы тундры.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Лесная зона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на карте. Поверхность и полезные ископаемые лесной зоны.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Климат. Особенности природы.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Реки, озера, каналы.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Природные богатства лесной зоны. Растительный мир. Хвой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ные леса.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lastRenderedPageBreak/>
        <w:t>Смешанные и лиственные леса.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Животный мир лесной зоны.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Пушные звери.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Какую пользу приносит лес.</w:t>
      </w:r>
      <w:r w:rsidRPr="00F161BB">
        <w:rPr>
          <w:rFonts w:ascii="Times New Roman" w:hAnsi="Times New Roman" w:cs="Times New Roman"/>
          <w:sz w:val="24"/>
          <w:szCs w:val="24"/>
        </w:rPr>
        <w:tab/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Население лесной зоны.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Основные занятия населения.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Лесной промысел, охота, рыболовство.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Города Европейской части лесной зоны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Города Азиатской части лесной зоны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Охрана леса. Правила поведения в лесу. (Особенности лес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ного массива своей местности).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Зона степей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на карте. Поверхность и полезные ископаемые.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Климат. Реки. Проблема водоснабжения.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Особенности и охрана природы зоны степей.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Растения зоны степей.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Животный мир степей.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Население и его основные занятия.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Города степной зоны: Волгоград, Саратов, Ростов-на-Дону, Краснодар, Ставрополь, Самара, Оренбург.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Зона полупустынь и пустынь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на карте. Поверхность. Полезные ископаемые.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Климат. Реки. Особенности и охрана природы.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Растительный мир.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Животный мир.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Основные занятия населения. Города: Астрахань, Элиста.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Зона субтропиков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на карте. Поверхность. Климат. Особенности и охрана природы.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Растительный и животный мир влажных субтропиков.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 xml:space="preserve">Население и его основные занятия. Курортные города: Анапа, Геленджик, Туапсе, Сочи. 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Высотная поясность в горах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на карте (Северный Кавказ, Урал, Алтай, Сая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ны). Поверхность. Полезные ископаемые. Климат.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Растительный и животный мир гор. Заповедники.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Население гор и его основные занятия.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Города (Екатеринбург, Челябинск, Магнитогорск, Грозный, Нальчик, Иркутск, Горно-Алтайск).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Работа с физической картой и картой природных зон России.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 xml:space="preserve">Нанесение на контурные карты изученных объектов и </w:t>
      </w:r>
      <w:proofErr w:type="spellStart"/>
      <w:r w:rsidRPr="00F161BB">
        <w:rPr>
          <w:rFonts w:ascii="Times New Roman" w:hAnsi="Times New Roman" w:cs="Times New Roman"/>
          <w:sz w:val="24"/>
          <w:szCs w:val="24"/>
        </w:rPr>
        <w:t>надпи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сывание</w:t>
      </w:r>
      <w:proofErr w:type="spellEnd"/>
      <w:r w:rsidRPr="00F161BB">
        <w:rPr>
          <w:rFonts w:ascii="Times New Roman" w:hAnsi="Times New Roman" w:cs="Times New Roman"/>
          <w:sz w:val="24"/>
          <w:szCs w:val="24"/>
        </w:rPr>
        <w:t xml:space="preserve"> их названий.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для изучаемой природной зоны растений и животных.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Изготовление из картона условных знаков полезных ископа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емых для работы с магнитной картой (природных зон России).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Изготовление несложных макетов по различным природным зонам.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Своя область (край, республика)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на карте, границы.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Поверхность, полезные ископаемые.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Реки и озера, их хозяйственное использование.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Особенности природных условий для развития сельского хозяйства.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Растительный мир. Охрана природы.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Животный мир. Охрана природы.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lastRenderedPageBreak/>
        <w:t>Население. Его состав.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Характеристика хозяйства. Промышленность, ее ведущие отрасли.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Растениеводство и животноводство, их специализация.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Транспорт. Перспективы развития хозяйства.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Областной (краевой) центр.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Наш город (поселок, село, деревня).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Экскурсия.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Повторение курса «Природа нашей Родины».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На карте своей области обозначить условными знаками, вы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резанными из картона, месторождения полезных ископаемых, кар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тонным кружком — областной и районный центры.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К карте своей области прикрепить контуры наиболее распро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страненных растений и животных, отметить заповедные места.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Сбор коллекции (образцов) полезных ископаемых своей мес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тности.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Запись в тетрадь названий местных водоемов, форм земной поверхности и т. д.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Составление альбома о промышленности и сельском хозяй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стве своей области.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Регулярное чтение местной периодической печати.</w:t>
      </w:r>
    </w:p>
    <w:p w:rsidR="00F161BB" w:rsidRPr="00F161BB" w:rsidRDefault="00F161BB" w:rsidP="00431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Путешествие по карте (до ближайшего моря, гор, столицы и т. д.)</w:t>
      </w:r>
    </w:p>
    <w:p w:rsidR="00F161BB" w:rsidRPr="00F161BB" w:rsidRDefault="00F161BB" w:rsidP="00431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1BB" w:rsidRPr="00F161BB" w:rsidRDefault="00F161BB" w:rsidP="00431D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1BB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F161BB" w:rsidRPr="00F161BB" w:rsidRDefault="00F161BB" w:rsidP="00431D31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BB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положение России на физической карте, карте полушарий и глобусе;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пояса освещенности, в которых расположена наша страна;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природные зоны России, зависимость их размещения от клима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тических условий и высоты над уровнем моря;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природные условия и богатства России, возможности исполь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зования их человеком;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типичных представителей растительного и животного мира в каждой природной зоне;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основное население и его занятия в каждой природной зоне и в своей области;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своей местности и ее природы;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основные мероприятия по охране природы в России, в своей области; правила поведения в природе;</w:t>
      </w:r>
    </w:p>
    <w:p w:rsidR="00F161BB" w:rsidRPr="00F161BB" w:rsidRDefault="00F161BB" w:rsidP="00431D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 xml:space="preserve">расположение географических объектов на территории России, указанных в программе. </w:t>
      </w:r>
    </w:p>
    <w:p w:rsidR="00F161BB" w:rsidRPr="00F161BB" w:rsidRDefault="00F161BB" w:rsidP="00431D31">
      <w:pPr>
        <w:pStyle w:val="a5"/>
        <w:ind w:left="12" w:firstLine="5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BB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F161BB" w:rsidRPr="00F161BB" w:rsidRDefault="00F161BB" w:rsidP="00431D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показывать границы России на глобусе, карте полушарий, фи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зической карте и природных зон России, давать элементарное опи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сание природы по зонам, пользуясь планом и картами;</w:t>
      </w:r>
    </w:p>
    <w:p w:rsidR="00F161BB" w:rsidRPr="00F161BB" w:rsidRDefault="00F161BB" w:rsidP="00431D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звания на контурную карту;</w:t>
      </w:r>
    </w:p>
    <w:p w:rsidR="00F161BB" w:rsidRPr="00F161BB" w:rsidRDefault="00F161BB" w:rsidP="00431D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F161BB" w:rsidRPr="00F161BB" w:rsidRDefault="00F161BB" w:rsidP="00431D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выполнять простейшие зарисовки географических объектов;</w:t>
      </w:r>
    </w:p>
    <w:p w:rsidR="00F161BB" w:rsidRPr="00F161BB" w:rsidRDefault="00F161BB" w:rsidP="00431D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делать несложные макеты изучаемых природных зон;</w:t>
      </w:r>
    </w:p>
    <w:p w:rsidR="00F161BB" w:rsidRPr="00F161BB" w:rsidRDefault="00F161BB" w:rsidP="00431D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1BB">
        <w:rPr>
          <w:rFonts w:ascii="Times New Roman" w:hAnsi="Times New Roman" w:cs="Times New Roman"/>
          <w:sz w:val="24"/>
          <w:szCs w:val="24"/>
        </w:rPr>
        <w:t>принимать простейшие меры по охране окружающей среды; пра</w:t>
      </w:r>
      <w:r w:rsidRPr="00F161BB">
        <w:rPr>
          <w:rFonts w:ascii="Times New Roman" w:hAnsi="Times New Roman" w:cs="Times New Roman"/>
          <w:sz w:val="24"/>
          <w:szCs w:val="24"/>
        </w:rPr>
        <w:softHyphen/>
        <w:t>вильно вести себя в природе.</w:t>
      </w:r>
    </w:p>
    <w:p w:rsidR="00F161BB" w:rsidRPr="00F161BB" w:rsidRDefault="00F161BB" w:rsidP="00F161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BB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F161BB" w:rsidRPr="00F161BB" w:rsidRDefault="00F161BB" w:rsidP="00F161B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1BB" w:rsidRPr="00F161BB" w:rsidRDefault="00F161BB" w:rsidP="00F161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плану, для 7</w:t>
      </w:r>
      <w:r w:rsidRPr="00F161BB">
        <w:rPr>
          <w:rFonts w:ascii="Times New Roman" w:hAnsi="Times New Roman" w:cs="Times New Roman"/>
          <w:sz w:val="24"/>
          <w:szCs w:val="24"/>
        </w:rPr>
        <w:t xml:space="preserve">-го класса предусматривает обучение географии в объеме 1 </w:t>
      </w:r>
      <w:r>
        <w:rPr>
          <w:rFonts w:ascii="Times New Roman" w:hAnsi="Times New Roman" w:cs="Times New Roman"/>
          <w:sz w:val="24"/>
          <w:szCs w:val="24"/>
        </w:rPr>
        <w:t>часа в неделю</w:t>
      </w:r>
      <w:r w:rsidRPr="00F161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903"/>
      </w:tblGrid>
      <w:tr w:rsidR="00C30201" w:rsidRPr="00AA1C7C" w:rsidTr="00E44996">
        <w:tc>
          <w:tcPr>
            <w:tcW w:w="1548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03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30201" w:rsidRPr="00AA1C7C" w:rsidTr="00E44996">
        <w:tc>
          <w:tcPr>
            <w:tcW w:w="1548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20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C8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1903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201" w:rsidRPr="00AA1C7C" w:rsidTr="00E44996">
        <w:tc>
          <w:tcPr>
            <w:tcW w:w="1548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C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903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201" w:rsidRPr="00AA1C7C" w:rsidTr="00E44996">
        <w:tc>
          <w:tcPr>
            <w:tcW w:w="1548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03" w:type="dxa"/>
          </w:tcPr>
          <w:p w:rsidR="00C30201" w:rsidRPr="00AA1C7C" w:rsidRDefault="00C30201" w:rsidP="00E4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161BB" w:rsidRDefault="00F161BB" w:rsidP="00F16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01" w:rsidRPr="00C30201" w:rsidRDefault="00C30201" w:rsidP="00C3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01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C30201" w:rsidRPr="00C30201" w:rsidRDefault="00C30201" w:rsidP="00C30201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0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201">
        <w:rPr>
          <w:rFonts w:ascii="Times New Roman" w:hAnsi="Times New Roman" w:cs="Times New Roman"/>
          <w:sz w:val="24"/>
          <w:szCs w:val="24"/>
        </w:rPr>
        <w:t>Т.М.Лифанова,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201">
        <w:rPr>
          <w:rFonts w:ascii="Times New Roman" w:hAnsi="Times New Roman" w:cs="Times New Roman"/>
          <w:sz w:val="24"/>
          <w:szCs w:val="24"/>
        </w:rPr>
        <w:t>Е.Н.Соломина "География России 7 к</w:t>
      </w:r>
      <w:r>
        <w:rPr>
          <w:rFonts w:ascii="Times New Roman" w:hAnsi="Times New Roman" w:cs="Times New Roman"/>
          <w:sz w:val="24"/>
          <w:szCs w:val="24"/>
        </w:rPr>
        <w:t>ласс", Москва "Просвещение" 2014</w:t>
      </w:r>
      <w:r w:rsidRPr="00C30201">
        <w:rPr>
          <w:rFonts w:ascii="Times New Roman" w:hAnsi="Times New Roman" w:cs="Times New Roman"/>
          <w:sz w:val="24"/>
          <w:szCs w:val="24"/>
        </w:rPr>
        <w:t>г.</w:t>
      </w:r>
    </w:p>
    <w:p w:rsidR="00C30201" w:rsidRPr="00C30201" w:rsidRDefault="00C30201" w:rsidP="00C30201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0201">
        <w:rPr>
          <w:rFonts w:ascii="Times New Roman" w:hAnsi="Times New Roman" w:cs="Times New Roman"/>
          <w:sz w:val="24"/>
          <w:szCs w:val="24"/>
        </w:rPr>
        <w:t xml:space="preserve">.Т.М.Лифанова,Е.Н.Соломина Приложение к </w:t>
      </w:r>
      <w:r>
        <w:rPr>
          <w:rFonts w:ascii="Times New Roman" w:hAnsi="Times New Roman" w:cs="Times New Roman"/>
          <w:sz w:val="24"/>
          <w:szCs w:val="24"/>
        </w:rPr>
        <w:t>учебнику</w:t>
      </w:r>
      <w:r w:rsidRPr="00C30201">
        <w:rPr>
          <w:rFonts w:ascii="Times New Roman" w:hAnsi="Times New Roman" w:cs="Times New Roman"/>
          <w:sz w:val="24"/>
          <w:szCs w:val="24"/>
        </w:rPr>
        <w:t xml:space="preserve"> "География России",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201">
        <w:rPr>
          <w:rFonts w:ascii="Times New Roman" w:hAnsi="Times New Roman" w:cs="Times New Roman"/>
          <w:sz w:val="24"/>
          <w:szCs w:val="24"/>
        </w:rPr>
        <w:t xml:space="preserve">Москва "Просвещение"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C30201">
        <w:rPr>
          <w:rFonts w:ascii="Times New Roman" w:hAnsi="Times New Roman" w:cs="Times New Roman"/>
          <w:sz w:val="24"/>
          <w:szCs w:val="24"/>
        </w:rPr>
        <w:t>г.</w:t>
      </w:r>
    </w:p>
    <w:p w:rsidR="00C30201" w:rsidRPr="00C30201" w:rsidRDefault="00C30201" w:rsidP="00C30201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01">
        <w:rPr>
          <w:rFonts w:ascii="Times New Roman" w:hAnsi="Times New Roman" w:cs="Times New Roman"/>
          <w:sz w:val="24"/>
          <w:szCs w:val="24"/>
        </w:rPr>
        <w:t>4.Т.М.Лифанова "Рабочая тетрадь по физической географии России 7 класс",</w:t>
      </w:r>
      <w:r>
        <w:rPr>
          <w:rFonts w:ascii="Times New Roman" w:hAnsi="Times New Roman" w:cs="Times New Roman"/>
          <w:sz w:val="24"/>
          <w:szCs w:val="24"/>
        </w:rPr>
        <w:t xml:space="preserve"> Москва "Просвещение" 2014</w:t>
      </w:r>
      <w:r w:rsidRPr="00C30201">
        <w:rPr>
          <w:rFonts w:ascii="Times New Roman" w:hAnsi="Times New Roman" w:cs="Times New Roman"/>
          <w:sz w:val="24"/>
          <w:szCs w:val="24"/>
        </w:rPr>
        <w:t>г.</w:t>
      </w:r>
    </w:p>
    <w:p w:rsidR="00C30201" w:rsidRPr="00C30201" w:rsidRDefault="00C30201" w:rsidP="00C3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01" w:rsidRPr="00F161BB" w:rsidRDefault="00C30201" w:rsidP="00C3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0201" w:rsidRPr="00F161BB" w:rsidSect="00F161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7F7"/>
    <w:multiLevelType w:val="hybridMultilevel"/>
    <w:tmpl w:val="390E3B1A"/>
    <w:lvl w:ilvl="0" w:tplc="3D9CE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73D0"/>
    <w:multiLevelType w:val="hybridMultilevel"/>
    <w:tmpl w:val="8C923408"/>
    <w:lvl w:ilvl="0" w:tplc="3D9CE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61BB"/>
    <w:rsid w:val="00431D31"/>
    <w:rsid w:val="00A03EEA"/>
    <w:rsid w:val="00C30201"/>
    <w:rsid w:val="00F161BB"/>
    <w:rsid w:val="00F57A50"/>
    <w:rsid w:val="00F9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61B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1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1063</Words>
  <Characters>6064</Characters>
  <Application>Microsoft Office Word</Application>
  <DocSecurity>0</DocSecurity>
  <Lines>50</Lines>
  <Paragraphs>14</Paragraphs>
  <ScaleCrop>false</ScaleCrop>
  <Company>Hewlett-Packard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2021-02-26T15:42:00Z</dcterms:created>
  <dcterms:modified xsi:type="dcterms:W3CDTF">2021-02-26T17:10:00Z</dcterms:modified>
</cp:coreProperties>
</file>