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D79" w:rsidRPr="00AC5F3D" w:rsidRDefault="008B3D79" w:rsidP="00CA2D2B">
      <w:pPr>
        <w:shd w:val="clear" w:color="auto" w:fill="FFFFFF"/>
        <w:spacing w:after="0" w:line="240" w:lineRule="auto"/>
        <w:ind w:firstLine="709"/>
        <w:jc w:val="both"/>
        <w:rPr>
          <w:rFonts w:ascii="Times New Roman" w:hAnsi="Times New Roman" w:cs="Times New Roman"/>
          <w:sz w:val="24"/>
          <w:szCs w:val="24"/>
        </w:rPr>
      </w:pPr>
    </w:p>
    <w:p w:rsidR="008B3D79" w:rsidRPr="00AC5F3D" w:rsidRDefault="008B3D79" w:rsidP="00CA2D2B">
      <w:pPr>
        <w:shd w:val="clear" w:color="auto" w:fill="FFFFFF"/>
        <w:spacing w:after="0" w:line="240" w:lineRule="auto"/>
        <w:ind w:firstLine="709"/>
        <w:jc w:val="both"/>
        <w:rPr>
          <w:rFonts w:ascii="Times New Roman" w:hAnsi="Times New Roman" w:cs="Times New Roman"/>
          <w:sz w:val="24"/>
          <w:szCs w:val="24"/>
        </w:rPr>
      </w:pPr>
    </w:p>
    <w:p w:rsidR="008908E4" w:rsidRDefault="00526385" w:rsidP="00526385">
      <w:pPr>
        <w:spacing w:line="240" w:lineRule="auto"/>
        <w:jc w:val="center"/>
        <w:rPr>
          <w:rFonts w:ascii="Times New Roman" w:hAnsi="Times New Roman" w:cs="Times New Roman"/>
          <w:b/>
          <w:sz w:val="24"/>
          <w:szCs w:val="24"/>
        </w:rPr>
      </w:pPr>
      <w:bookmarkStart w:id="0" w:name="_GoBack"/>
      <w:r>
        <w:rPr>
          <w:rFonts w:ascii="Times New Roman" w:hAnsi="Times New Roman" w:cs="Times New Roman"/>
          <w:b/>
          <w:noProof/>
          <w:sz w:val="24"/>
          <w:szCs w:val="24"/>
          <w:lang w:eastAsia="ru-RU"/>
        </w:rPr>
        <w:drawing>
          <wp:inline distT="0" distB="0" distL="0" distR="0" wp14:anchorId="235EA99B" wp14:editId="019D5B1B">
            <wp:extent cx="6129162" cy="9210675"/>
            <wp:effectExtent l="0" t="0" r="0" b="0"/>
            <wp:docPr id="1" name="Рисунок 1" descr="F:\2020-2021 РП Аптыкова Г.Ш\География\10 - 11 класс\Титульный лист География 11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0-2021 РП Аптыкова Г.Ш\География\10 - 11 класс\Титульный лист География 11 класс.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134882" cy="9219270"/>
                    </a:xfrm>
                    <a:prstGeom prst="rect">
                      <a:avLst/>
                    </a:prstGeom>
                    <a:noFill/>
                    <a:ln>
                      <a:noFill/>
                    </a:ln>
                  </pic:spPr>
                </pic:pic>
              </a:graphicData>
            </a:graphic>
          </wp:inline>
        </w:drawing>
      </w:r>
      <w:bookmarkEnd w:id="0"/>
    </w:p>
    <w:p w:rsidR="008908E4" w:rsidRDefault="008908E4" w:rsidP="00526385">
      <w:pPr>
        <w:spacing w:line="240" w:lineRule="auto"/>
        <w:rPr>
          <w:rFonts w:ascii="Times New Roman" w:hAnsi="Times New Roman" w:cs="Times New Roman"/>
          <w:b/>
          <w:sz w:val="24"/>
          <w:szCs w:val="24"/>
        </w:rPr>
      </w:pPr>
    </w:p>
    <w:p w:rsidR="00705AE6" w:rsidRPr="00AC5F3D" w:rsidRDefault="00705AE6" w:rsidP="00705AE6">
      <w:pPr>
        <w:spacing w:line="240" w:lineRule="auto"/>
        <w:jc w:val="center"/>
        <w:rPr>
          <w:rFonts w:ascii="Times New Roman" w:hAnsi="Times New Roman" w:cs="Times New Roman"/>
          <w:b/>
          <w:sz w:val="24"/>
          <w:szCs w:val="24"/>
        </w:rPr>
      </w:pPr>
      <w:r w:rsidRPr="00AC5F3D">
        <w:rPr>
          <w:rFonts w:ascii="Times New Roman" w:hAnsi="Times New Roman" w:cs="Times New Roman"/>
          <w:b/>
          <w:sz w:val="24"/>
          <w:szCs w:val="24"/>
        </w:rPr>
        <w:lastRenderedPageBreak/>
        <w:t>Пояснительная записка.</w:t>
      </w:r>
    </w:p>
    <w:p w:rsidR="00705AE6" w:rsidRPr="00AC5F3D" w:rsidRDefault="00705AE6" w:rsidP="00705AE6">
      <w:pPr>
        <w:spacing w:after="0" w:line="240" w:lineRule="auto"/>
        <w:ind w:firstLine="142"/>
        <w:rPr>
          <w:rFonts w:ascii="Times New Roman" w:hAnsi="Times New Roman" w:cs="Times New Roman"/>
          <w:sz w:val="24"/>
          <w:szCs w:val="24"/>
          <w:lang w:eastAsia="ru-RU"/>
        </w:rPr>
      </w:pPr>
      <w:r w:rsidRPr="00AC5F3D">
        <w:rPr>
          <w:rFonts w:ascii="Times New Roman" w:hAnsi="Times New Roman" w:cs="Times New Roman"/>
          <w:sz w:val="24"/>
          <w:szCs w:val="24"/>
          <w:lang w:eastAsia="ru-RU"/>
        </w:rPr>
        <w:t>Рабочая программа составлена на основе:</w:t>
      </w:r>
    </w:p>
    <w:p w:rsidR="00705AE6" w:rsidRPr="00AC5F3D" w:rsidRDefault="00705AE6" w:rsidP="008908E4">
      <w:pPr>
        <w:pStyle w:val="a4"/>
        <w:numPr>
          <w:ilvl w:val="0"/>
          <w:numId w:val="18"/>
        </w:numPr>
        <w:ind w:left="426" w:hanging="284"/>
        <w:rPr>
          <w:rFonts w:ascii="Times New Roman" w:hAnsi="Times New Roman"/>
          <w:lang w:val="ru-RU" w:eastAsia="ru-RU"/>
        </w:rPr>
      </w:pPr>
      <w:r w:rsidRPr="00AC5F3D">
        <w:rPr>
          <w:rFonts w:ascii="Times New Roman" w:hAnsi="Times New Roman"/>
          <w:lang w:val="ru-RU" w:eastAsia="ru-RU"/>
        </w:rPr>
        <w:t xml:space="preserve">Федерального закона РФ  «Об образовании  Российской  Федерации» от </w:t>
      </w:r>
      <w:r w:rsidR="008908E4">
        <w:rPr>
          <w:rFonts w:ascii="Times New Roman" w:hAnsi="Times New Roman"/>
          <w:lang w:val="ru-RU" w:eastAsia="ru-RU"/>
        </w:rPr>
        <w:t xml:space="preserve"> </w:t>
      </w:r>
      <w:r w:rsidRPr="00AC5F3D">
        <w:rPr>
          <w:rFonts w:ascii="Times New Roman" w:hAnsi="Times New Roman"/>
          <w:lang w:val="ru-RU" w:eastAsia="ru-RU"/>
        </w:rPr>
        <w:t>29.12.2012  № 273-ФЗ.</w:t>
      </w:r>
    </w:p>
    <w:p w:rsidR="00705AE6" w:rsidRPr="00AC5F3D" w:rsidRDefault="00705AE6" w:rsidP="008908E4">
      <w:pPr>
        <w:pStyle w:val="a4"/>
        <w:numPr>
          <w:ilvl w:val="0"/>
          <w:numId w:val="18"/>
        </w:numPr>
        <w:ind w:left="426" w:hanging="284"/>
        <w:rPr>
          <w:rFonts w:ascii="Times New Roman" w:hAnsi="Times New Roman"/>
          <w:lang w:val="ru-RU" w:eastAsia="ru-RU"/>
        </w:rPr>
      </w:pPr>
      <w:r w:rsidRPr="00AC5F3D">
        <w:rPr>
          <w:rFonts w:ascii="Times New Roman" w:hAnsi="Times New Roman"/>
          <w:lang w:val="ru-RU" w:eastAsia="ru-RU"/>
        </w:rPr>
        <w:t>Федерального компонента государственных образовательных стандартов начального общего, основного общего и среднего (полного) общего образования (утвержден приказом Министерства образования  Российской Федерации  от 05.03.2004 № 1089  в редакции Приказов Минобрнауки России от 03.06.2008 № 164, от 31.08.2009 № 320, от 19.10.2009 № 427, от 10.11.2011 № 2643, от24.01.2012 № 39, от 31.01.2012 №69).</w:t>
      </w:r>
    </w:p>
    <w:p w:rsidR="00705AE6" w:rsidRPr="00AC5F3D" w:rsidRDefault="00705AE6" w:rsidP="008908E4">
      <w:pPr>
        <w:pStyle w:val="a4"/>
        <w:widowControl w:val="0"/>
        <w:numPr>
          <w:ilvl w:val="0"/>
          <w:numId w:val="18"/>
        </w:numPr>
        <w:autoSpaceDE w:val="0"/>
        <w:autoSpaceDN w:val="0"/>
        <w:adjustRightInd w:val="0"/>
        <w:ind w:left="426" w:hanging="284"/>
        <w:jc w:val="both"/>
        <w:rPr>
          <w:rFonts w:ascii="Times New Roman" w:hAnsi="Times New Roman"/>
          <w:lang w:val="ru-RU"/>
        </w:rPr>
      </w:pPr>
      <w:r w:rsidRPr="00AC5F3D">
        <w:rPr>
          <w:rFonts w:ascii="Times New Roman" w:hAnsi="Times New Roman"/>
          <w:b/>
          <w:lang w:val="ru-RU"/>
        </w:rPr>
        <w:t>Количество часов по программе</w:t>
      </w:r>
      <w:r w:rsidRPr="00AC5F3D">
        <w:rPr>
          <w:rFonts w:ascii="Times New Roman" w:hAnsi="Times New Roman"/>
          <w:lang w:val="ru-RU"/>
        </w:rPr>
        <w:t>: 34 часа – 1 час в неделю.</w:t>
      </w:r>
    </w:p>
    <w:p w:rsidR="00705AE6" w:rsidRPr="00AC5F3D" w:rsidRDefault="00705AE6" w:rsidP="00705AE6">
      <w:pPr>
        <w:spacing w:after="0" w:line="240" w:lineRule="auto"/>
        <w:rPr>
          <w:rFonts w:ascii="Times New Roman" w:hAnsi="Times New Roman" w:cs="Times New Roman"/>
          <w:b/>
          <w:sz w:val="24"/>
          <w:szCs w:val="24"/>
        </w:rPr>
      </w:pPr>
    </w:p>
    <w:p w:rsidR="00705AE6" w:rsidRPr="00AC5F3D" w:rsidRDefault="00705AE6" w:rsidP="00705AE6">
      <w:pPr>
        <w:tabs>
          <w:tab w:val="left" w:pos="4040"/>
        </w:tabs>
        <w:spacing w:line="240" w:lineRule="auto"/>
        <w:jc w:val="center"/>
        <w:rPr>
          <w:rFonts w:ascii="Times New Roman" w:hAnsi="Times New Roman" w:cs="Times New Roman"/>
          <w:b/>
          <w:sz w:val="24"/>
          <w:szCs w:val="24"/>
        </w:rPr>
      </w:pPr>
      <w:r w:rsidRPr="00AC5F3D">
        <w:rPr>
          <w:rFonts w:ascii="Times New Roman" w:hAnsi="Times New Roman" w:cs="Times New Roman"/>
          <w:b/>
          <w:sz w:val="24"/>
          <w:szCs w:val="24"/>
        </w:rPr>
        <w:t>Содержание учебного предмета</w:t>
      </w:r>
    </w:p>
    <w:p w:rsidR="006D2C61" w:rsidRPr="00AC5F3D" w:rsidRDefault="006D2C61" w:rsidP="00CA2D2B">
      <w:pPr>
        <w:spacing w:after="0" w:line="240" w:lineRule="auto"/>
        <w:ind w:firstLine="709"/>
        <w:jc w:val="both"/>
        <w:rPr>
          <w:rFonts w:ascii="Times New Roman" w:eastAsia="Times New Roman" w:hAnsi="Times New Roman" w:cs="Times New Roman"/>
          <w:b/>
          <w:sz w:val="24"/>
          <w:szCs w:val="24"/>
          <w:lang w:eastAsia="ar-SA"/>
        </w:rPr>
      </w:pPr>
    </w:p>
    <w:p w:rsidR="00705AE6" w:rsidRPr="00AC5F3D" w:rsidRDefault="00705AE6" w:rsidP="00705AE6">
      <w:pPr>
        <w:shd w:val="clear" w:color="auto" w:fill="FFFFFF"/>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AC5F3D">
        <w:rPr>
          <w:rFonts w:ascii="Times New Roman" w:hAnsi="Times New Roman" w:cs="Times New Roman"/>
          <w:sz w:val="24"/>
          <w:szCs w:val="24"/>
        </w:rPr>
        <w:t xml:space="preserve">Раздел 1. </w:t>
      </w:r>
      <w:r w:rsidRPr="00AC5F3D">
        <w:rPr>
          <w:rFonts w:ascii="Times New Roman" w:hAnsi="Times New Roman" w:cs="Times New Roman"/>
          <w:bCs/>
          <w:sz w:val="24"/>
          <w:szCs w:val="24"/>
        </w:rPr>
        <w:t xml:space="preserve"> Регионы  и страны мира</w:t>
      </w:r>
    </w:p>
    <w:p w:rsidR="00705AE6" w:rsidRPr="00AC5F3D" w:rsidRDefault="00705AE6" w:rsidP="00705AE6">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AC5F3D">
        <w:rPr>
          <w:rFonts w:ascii="Times New Roman" w:hAnsi="Times New Roman" w:cs="Times New Roman"/>
          <w:bCs/>
          <w:sz w:val="24"/>
          <w:szCs w:val="24"/>
        </w:rPr>
        <w:t xml:space="preserve">Тема 1 Зарубежная Европа </w:t>
      </w:r>
      <w:r w:rsidRPr="00AC5F3D">
        <w:rPr>
          <w:rFonts w:ascii="Times New Roman" w:hAnsi="Times New Roman" w:cs="Times New Roman"/>
          <w:sz w:val="24"/>
          <w:szCs w:val="24"/>
        </w:rPr>
        <w:t xml:space="preserve">  (4 часа)</w:t>
      </w:r>
    </w:p>
    <w:p w:rsidR="00705AE6" w:rsidRPr="00AC5F3D" w:rsidRDefault="00705AE6" w:rsidP="00705AE6">
      <w:pPr>
        <w:pStyle w:val="a5"/>
        <w:ind w:firstLine="709"/>
        <w:jc w:val="both"/>
        <w:rPr>
          <w:rFonts w:ascii="Times New Roman" w:hAnsi="Times New Roman"/>
          <w:szCs w:val="24"/>
          <w:lang w:val="ru-RU"/>
        </w:rPr>
      </w:pPr>
      <w:r w:rsidRPr="00AC5F3D">
        <w:rPr>
          <w:rFonts w:ascii="Times New Roman" w:hAnsi="Times New Roman"/>
          <w:szCs w:val="24"/>
          <w:lang w:val="ru-RU"/>
        </w:rPr>
        <w:t>Экономическое районирование мира. Главные экономические районы мира (СНГ, Зарубежная Европа, Зарубежная Азия, Африка, Северная Америка, Латинская Америка, Австралия и Океания ) и принципы их выделения.</w:t>
      </w:r>
    </w:p>
    <w:p w:rsidR="00705AE6" w:rsidRPr="00AC5F3D" w:rsidRDefault="00705AE6" w:rsidP="00705AE6">
      <w:pPr>
        <w:pStyle w:val="a5"/>
        <w:ind w:firstLine="709"/>
        <w:jc w:val="both"/>
        <w:rPr>
          <w:rFonts w:ascii="Times New Roman" w:hAnsi="Times New Roman"/>
          <w:szCs w:val="24"/>
          <w:lang w:val="ru-RU"/>
        </w:rPr>
      </w:pPr>
      <w:r w:rsidRPr="00AC5F3D">
        <w:rPr>
          <w:rFonts w:ascii="Times New Roman" w:hAnsi="Times New Roman"/>
          <w:szCs w:val="24"/>
          <w:lang w:val="ru-RU"/>
        </w:rPr>
        <w:t>Страны и народы зарубежной Европы. Географические особен</w:t>
      </w:r>
      <w:r w:rsidRPr="00AC5F3D">
        <w:rPr>
          <w:rFonts w:ascii="Times New Roman" w:hAnsi="Times New Roman"/>
          <w:szCs w:val="24"/>
          <w:lang w:val="ru-RU"/>
        </w:rPr>
        <w:softHyphen/>
        <w:t>ности стран и народов Северной, Западной, Восточной и Южной Европы. Европейская экономическая интеграция. Место Зарубежной Европы в мировом хозяйстве. Сравнительные географические характеристики отдельных ев</w:t>
      </w:r>
      <w:r w:rsidRPr="00AC5F3D">
        <w:rPr>
          <w:rFonts w:ascii="Times New Roman" w:hAnsi="Times New Roman"/>
          <w:szCs w:val="24"/>
          <w:lang w:val="ru-RU"/>
        </w:rPr>
        <w:softHyphen/>
        <w:t>ропейских стран ЕС и значение этой интеграционной группировки в развитии европейских стран.</w:t>
      </w:r>
    </w:p>
    <w:p w:rsidR="00705AE6" w:rsidRPr="00AC5F3D" w:rsidRDefault="00705AE6" w:rsidP="00705AE6">
      <w:pPr>
        <w:pStyle w:val="a5"/>
        <w:ind w:firstLine="709"/>
        <w:jc w:val="both"/>
        <w:rPr>
          <w:rFonts w:ascii="Times New Roman" w:hAnsi="Times New Roman"/>
          <w:szCs w:val="24"/>
          <w:lang w:val="ru-RU"/>
        </w:rPr>
      </w:pPr>
      <w:r w:rsidRPr="00AC5F3D">
        <w:rPr>
          <w:rFonts w:ascii="Times New Roman" w:hAnsi="Times New Roman"/>
          <w:szCs w:val="24"/>
          <w:lang w:val="ru-RU"/>
        </w:rPr>
        <w:t>Практические работы:</w:t>
      </w:r>
    </w:p>
    <w:p w:rsidR="00705AE6" w:rsidRPr="00AC5F3D" w:rsidRDefault="00705AE6" w:rsidP="00705AE6">
      <w:pPr>
        <w:pStyle w:val="a4"/>
        <w:jc w:val="both"/>
        <w:rPr>
          <w:rFonts w:ascii="Times New Roman" w:hAnsi="Times New Roman"/>
          <w:bCs/>
          <w:kern w:val="28"/>
          <w:lang w:val="ru-RU"/>
        </w:rPr>
      </w:pPr>
      <w:r w:rsidRPr="00AC5F3D">
        <w:rPr>
          <w:rFonts w:ascii="Times New Roman" w:hAnsi="Times New Roman"/>
          <w:bCs/>
          <w:kern w:val="28"/>
          <w:lang w:val="ru-RU"/>
        </w:rPr>
        <w:t>«Составление сравнительной экономико-географической характеристики двух стран  «Большой семерки»».</w:t>
      </w:r>
    </w:p>
    <w:p w:rsidR="00705AE6" w:rsidRPr="00AC5F3D" w:rsidRDefault="00705AE6" w:rsidP="00705AE6">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p>
    <w:p w:rsidR="00705AE6" w:rsidRPr="00AC5F3D" w:rsidRDefault="00705AE6" w:rsidP="00705AE6">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AC5F3D">
        <w:rPr>
          <w:rFonts w:ascii="Times New Roman" w:hAnsi="Times New Roman" w:cs="Times New Roman"/>
          <w:sz w:val="24"/>
          <w:szCs w:val="24"/>
        </w:rPr>
        <w:t>Тема 2 Зарубежная Азия (6 часов)</w:t>
      </w:r>
    </w:p>
    <w:p w:rsidR="00705AE6" w:rsidRPr="00AC5F3D" w:rsidRDefault="00705AE6" w:rsidP="00705AE6">
      <w:pPr>
        <w:pStyle w:val="a5"/>
        <w:ind w:firstLine="709"/>
        <w:jc w:val="both"/>
        <w:rPr>
          <w:rFonts w:ascii="Times New Roman" w:hAnsi="Times New Roman"/>
          <w:szCs w:val="24"/>
          <w:lang w:val="ru-RU"/>
        </w:rPr>
      </w:pPr>
      <w:r w:rsidRPr="00AC5F3D">
        <w:rPr>
          <w:rFonts w:ascii="Times New Roman" w:hAnsi="Times New Roman"/>
          <w:szCs w:val="24"/>
          <w:lang w:val="ru-RU"/>
        </w:rPr>
        <w:t>Страны и народы зарубежной Азии. Характерные черты географического положения, природных ресурсов, населения и хозяйства Зарубежной Азии. Экономико-географическая характеристика Японии, Китая и Индии.</w:t>
      </w:r>
    </w:p>
    <w:p w:rsidR="00705AE6" w:rsidRPr="00AC5F3D" w:rsidRDefault="00705AE6" w:rsidP="00705AE6">
      <w:pPr>
        <w:pStyle w:val="a5"/>
        <w:ind w:firstLine="709"/>
        <w:jc w:val="both"/>
        <w:rPr>
          <w:rFonts w:ascii="Times New Roman" w:hAnsi="Times New Roman"/>
          <w:szCs w:val="24"/>
          <w:lang w:val="ru-RU"/>
        </w:rPr>
      </w:pPr>
      <w:r w:rsidRPr="00AC5F3D">
        <w:rPr>
          <w:rFonts w:ascii="Times New Roman" w:hAnsi="Times New Roman"/>
          <w:szCs w:val="24"/>
          <w:lang w:val="ru-RU"/>
        </w:rPr>
        <w:t xml:space="preserve"> Географические особенности стран и народов Юго-Западной, Южной, Центральной, Восточной и Юго-Восточной Азии. Страны — члены ОПЕК, АТЭС и АСЕАН.</w:t>
      </w:r>
    </w:p>
    <w:p w:rsidR="00705AE6" w:rsidRPr="00AC5F3D" w:rsidRDefault="00705AE6" w:rsidP="00705AE6">
      <w:pPr>
        <w:spacing w:after="0" w:line="240" w:lineRule="auto"/>
        <w:ind w:firstLine="709"/>
        <w:jc w:val="both"/>
        <w:rPr>
          <w:rFonts w:ascii="Times New Roman" w:hAnsi="Times New Roman" w:cs="Times New Roman"/>
          <w:sz w:val="24"/>
          <w:szCs w:val="24"/>
        </w:rPr>
      </w:pPr>
      <w:r w:rsidRPr="00AC5F3D">
        <w:rPr>
          <w:rFonts w:ascii="Times New Roman" w:hAnsi="Times New Roman" w:cs="Times New Roman"/>
          <w:sz w:val="24"/>
          <w:szCs w:val="24"/>
        </w:rPr>
        <w:t>Практические работы:</w:t>
      </w:r>
    </w:p>
    <w:p w:rsidR="00705AE6" w:rsidRPr="00AC5F3D" w:rsidRDefault="00705AE6" w:rsidP="00705AE6">
      <w:pPr>
        <w:pStyle w:val="a5"/>
        <w:ind w:left="720"/>
        <w:jc w:val="both"/>
        <w:rPr>
          <w:rFonts w:ascii="Times New Roman" w:hAnsi="Times New Roman"/>
          <w:szCs w:val="24"/>
          <w:lang w:val="ru-RU"/>
        </w:rPr>
      </w:pPr>
      <w:r w:rsidRPr="00AC5F3D">
        <w:rPr>
          <w:rFonts w:ascii="Times New Roman" w:hAnsi="Times New Roman"/>
          <w:bCs/>
          <w:kern w:val="28"/>
          <w:szCs w:val="24"/>
          <w:lang w:val="ru-RU"/>
        </w:rPr>
        <w:t>«Отражение на картосхеме международных экономических связей Японии».</w:t>
      </w:r>
    </w:p>
    <w:p w:rsidR="00705AE6" w:rsidRPr="00AC5F3D" w:rsidRDefault="00705AE6" w:rsidP="00705AE6">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p>
    <w:p w:rsidR="00705AE6" w:rsidRPr="00AC5F3D" w:rsidRDefault="00705AE6" w:rsidP="00705AE6">
      <w:pPr>
        <w:pStyle w:val="a5"/>
        <w:ind w:firstLine="709"/>
        <w:jc w:val="both"/>
        <w:rPr>
          <w:rFonts w:ascii="Times New Roman" w:hAnsi="Times New Roman"/>
          <w:szCs w:val="24"/>
          <w:lang w:val="ru-RU"/>
        </w:rPr>
      </w:pPr>
      <w:r w:rsidRPr="00AC5F3D">
        <w:rPr>
          <w:rFonts w:ascii="Times New Roman" w:hAnsi="Times New Roman"/>
          <w:szCs w:val="24"/>
          <w:lang w:val="ru-RU"/>
        </w:rPr>
        <w:t>Особенности географического положения. Состав региона. Населения крупные города. Хозяйство Австралии.  Экономико-географическая характеристика Австралийского Союза.</w:t>
      </w:r>
    </w:p>
    <w:p w:rsidR="00705AE6" w:rsidRPr="00AC5F3D" w:rsidRDefault="00705AE6" w:rsidP="00705AE6">
      <w:pPr>
        <w:spacing w:after="0" w:line="240" w:lineRule="auto"/>
        <w:ind w:firstLine="709"/>
        <w:jc w:val="both"/>
        <w:rPr>
          <w:rFonts w:ascii="Times New Roman" w:hAnsi="Times New Roman" w:cs="Times New Roman"/>
          <w:sz w:val="24"/>
          <w:szCs w:val="24"/>
        </w:rPr>
      </w:pPr>
      <w:r w:rsidRPr="00AC5F3D">
        <w:rPr>
          <w:rFonts w:ascii="Times New Roman" w:hAnsi="Times New Roman" w:cs="Times New Roman"/>
          <w:sz w:val="24"/>
          <w:szCs w:val="24"/>
        </w:rPr>
        <w:t>Практические работы:</w:t>
      </w:r>
    </w:p>
    <w:p w:rsidR="00705AE6" w:rsidRPr="00AC5F3D" w:rsidRDefault="00705AE6" w:rsidP="00705AE6">
      <w:pPr>
        <w:pStyle w:val="a4"/>
        <w:jc w:val="both"/>
        <w:rPr>
          <w:rFonts w:ascii="Times New Roman" w:hAnsi="Times New Roman"/>
          <w:lang w:val="ru-RU"/>
        </w:rPr>
      </w:pPr>
      <w:r w:rsidRPr="00AC5F3D">
        <w:rPr>
          <w:rFonts w:ascii="Times New Roman" w:hAnsi="Times New Roman"/>
          <w:bCs/>
          <w:kern w:val="28"/>
          <w:lang w:val="ru-RU"/>
        </w:rPr>
        <w:t>«Составление картосхемы, отражающей международные экономические связи Австралийского Союза, объяснение полученного результата».</w:t>
      </w:r>
    </w:p>
    <w:p w:rsidR="00705AE6" w:rsidRPr="00AC5F3D" w:rsidRDefault="00705AE6" w:rsidP="00705AE6">
      <w:pPr>
        <w:pStyle w:val="a5"/>
        <w:ind w:firstLine="709"/>
        <w:jc w:val="both"/>
        <w:rPr>
          <w:rFonts w:ascii="Times New Roman" w:hAnsi="Times New Roman"/>
          <w:szCs w:val="24"/>
          <w:lang w:val="ru-RU"/>
        </w:rPr>
      </w:pPr>
    </w:p>
    <w:p w:rsidR="00705AE6" w:rsidRPr="00AC5F3D" w:rsidRDefault="00705AE6" w:rsidP="00705AE6">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AC5F3D">
        <w:rPr>
          <w:rFonts w:ascii="Times New Roman" w:hAnsi="Times New Roman" w:cs="Times New Roman"/>
          <w:sz w:val="24"/>
          <w:szCs w:val="24"/>
        </w:rPr>
        <w:t>Тема 3. Африка (4 часа)</w:t>
      </w:r>
    </w:p>
    <w:p w:rsidR="00705AE6" w:rsidRPr="00AC5F3D" w:rsidRDefault="00705AE6" w:rsidP="00705AE6">
      <w:pPr>
        <w:pStyle w:val="a6"/>
        <w:spacing w:before="0" w:beforeAutospacing="0" w:after="0" w:afterAutospacing="0"/>
        <w:ind w:firstLine="709"/>
        <w:contextualSpacing/>
        <w:jc w:val="both"/>
        <w:rPr>
          <w:lang w:val="ru-RU"/>
        </w:rPr>
      </w:pPr>
      <w:r w:rsidRPr="00AC5F3D">
        <w:rPr>
          <w:lang w:val="ru-RU"/>
        </w:rPr>
        <w:t xml:space="preserve">Страны и народы Африки. Особенности формирования политической карты Африки. Характерные черты современной политической карты Африки. Экономико-географическая специфика Африки. Главные горнодобывающие и сельскохозяйственные регионы Африки. </w:t>
      </w:r>
      <w:r w:rsidRPr="00AC5F3D">
        <w:rPr>
          <w:iCs/>
          <w:lang w:val="ru-RU"/>
        </w:rPr>
        <w:t>Монокультура</w:t>
      </w:r>
      <w:r w:rsidRPr="00AC5F3D">
        <w:rPr>
          <w:lang w:val="ru-RU"/>
        </w:rPr>
        <w:t>. Субрегионы Африки. Экономико-географическая характеристика Северной Африки, Тропической Африки и ЮАР.</w:t>
      </w:r>
    </w:p>
    <w:p w:rsidR="00705AE6" w:rsidRPr="00AC5F3D" w:rsidRDefault="00705AE6" w:rsidP="00705AE6">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AC5F3D">
        <w:rPr>
          <w:rFonts w:ascii="Times New Roman" w:hAnsi="Times New Roman" w:cs="Times New Roman"/>
          <w:sz w:val="24"/>
          <w:szCs w:val="24"/>
        </w:rPr>
        <w:t>Особенности и географические разли</w:t>
      </w:r>
      <w:r w:rsidRPr="00AC5F3D">
        <w:rPr>
          <w:rFonts w:ascii="Times New Roman" w:hAnsi="Times New Roman" w:cs="Times New Roman"/>
          <w:sz w:val="24"/>
          <w:szCs w:val="24"/>
        </w:rPr>
        <w:softHyphen/>
        <w:t>чия в жизни населения различных стран Африки. ОАЕ.</w:t>
      </w:r>
    </w:p>
    <w:p w:rsidR="00705AE6" w:rsidRPr="00AC5F3D" w:rsidRDefault="00705AE6" w:rsidP="00705AE6">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AC5F3D">
        <w:rPr>
          <w:rFonts w:ascii="Times New Roman" w:hAnsi="Times New Roman" w:cs="Times New Roman"/>
          <w:sz w:val="24"/>
          <w:szCs w:val="24"/>
        </w:rPr>
        <w:t>Тема 5. Англоязычная Америка (6 часов)</w:t>
      </w:r>
    </w:p>
    <w:p w:rsidR="00705AE6" w:rsidRPr="00AC5F3D" w:rsidRDefault="00705AE6" w:rsidP="00705AE6">
      <w:pPr>
        <w:pStyle w:val="a6"/>
        <w:spacing w:before="0" w:beforeAutospacing="0" w:after="0" w:afterAutospacing="0"/>
        <w:ind w:firstLine="709"/>
        <w:contextualSpacing/>
        <w:jc w:val="both"/>
        <w:rPr>
          <w:lang w:val="ru-RU"/>
        </w:rPr>
      </w:pPr>
      <w:r w:rsidRPr="00AC5F3D">
        <w:rPr>
          <w:lang w:val="ru-RU"/>
        </w:rPr>
        <w:t>Страны и народы Северной Америки. Характерные черты экономико-географического положения, природно-ресурсного потенциала, населения и развития хозяйства стран Северной Америки.</w:t>
      </w:r>
    </w:p>
    <w:p w:rsidR="00705AE6" w:rsidRPr="00AC5F3D" w:rsidRDefault="00705AE6" w:rsidP="00705AE6">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AC5F3D">
        <w:rPr>
          <w:rFonts w:ascii="Times New Roman" w:hAnsi="Times New Roman" w:cs="Times New Roman"/>
          <w:sz w:val="24"/>
          <w:szCs w:val="24"/>
        </w:rPr>
        <w:lastRenderedPageBreak/>
        <w:t>Соединённые Штаты</w:t>
      </w:r>
      <w:r w:rsidR="00AA039D">
        <w:rPr>
          <w:rFonts w:ascii="Times New Roman" w:hAnsi="Times New Roman" w:cs="Times New Roman"/>
          <w:sz w:val="24"/>
          <w:szCs w:val="24"/>
        </w:rPr>
        <w:t xml:space="preserve"> Америки. Особенности политико-</w:t>
      </w:r>
      <w:r w:rsidRPr="00AC5F3D">
        <w:rPr>
          <w:rFonts w:ascii="Times New Roman" w:hAnsi="Times New Roman" w:cs="Times New Roman"/>
          <w:sz w:val="24"/>
          <w:szCs w:val="24"/>
        </w:rPr>
        <w:t xml:space="preserve"> и экономико-географического положения, природных ресурсов, населения и хозяйства США. Главные промышленные и сельскохозяйственные районы США. Особая роль непроизводственной сферы. Место США в мировом хозяйстве. Проблемы развития США. Главные экономические районы США: характерные черты Севера (Северо-Востока и Среднего Запада), Юга и Запада. Качество жизни населения. Хозяйственные связи стран региона. НАФТА.</w:t>
      </w:r>
    </w:p>
    <w:p w:rsidR="00705AE6" w:rsidRPr="00AC5F3D" w:rsidRDefault="00705AE6" w:rsidP="00705AE6">
      <w:pPr>
        <w:spacing w:after="0" w:line="240" w:lineRule="auto"/>
        <w:ind w:firstLine="709"/>
        <w:contextualSpacing/>
        <w:jc w:val="both"/>
        <w:rPr>
          <w:rFonts w:ascii="Times New Roman" w:hAnsi="Times New Roman" w:cs="Times New Roman"/>
          <w:sz w:val="24"/>
          <w:szCs w:val="24"/>
        </w:rPr>
      </w:pPr>
      <w:r w:rsidRPr="00AC5F3D">
        <w:rPr>
          <w:rFonts w:ascii="Times New Roman" w:hAnsi="Times New Roman" w:cs="Times New Roman"/>
          <w:sz w:val="24"/>
          <w:szCs w:val="24"/>
        </w:rPr>
        <w:t>Экономико-географическая характеристика Канады.</w:t>
      </w:r>
    </w:p>
    <w:p w:rsidR="00705AE6" w:rsidRPr="00AC5F3D" w:rsidRDefault="00705AE6" w:rsidP="00705AE6">
      <w:pPr>
        <w:spacing w:after="0" w:line="240" w:lineRule="auto"/>
        <w:ind w:firstLine="709"/>
        <w:jc w:val="both"/>
        <w:rPr>
          <w:rFonts w:ascii="Times New Roman" w:hAnsi="Times New Roman" w:cs="Times New Roman"/>
          <w:sz w:val="24"/>
          <w:szCs w:val="24"/>
        </w:rPr>
      </w:pPr>
      <w:r w:rsidRPr="00AC5F3D">
        <w:rPr>
          <w:rFonts w:ascii="Times New Roman" w:hAnsi="Times New Roman" w:cs="Times New Roman"/>
          <w:sz w:val="24"/>
          <w:szCs w:val="24"/>
        </w:rPr>
        <w:t>Практические работы:</w:t>
      </w:r>
    </w:p>
    <w:p w:rsidR="00705AE6" w:rsidRPr="00AC5F3D" w:rsidRDefault="00705AE6" w:rsidP="00705AE6">
      <w:pPr>
        <w:pStyle w:val="a4"/>
        <w:jc w:val="both"/>
        <w:rPr>
          <w:rFonts w:ascii="Times New Roman" w:hAnsi="Times New Roman"/>
          <w:bCs/>
          <w:kern w:val="28"/>
          <w:lang w:val="ru-RU"/>
        </w:rPr>
      </w:pPr>
      <w:r w:rsidRPr="00AC5F3D">
        <w:rPr>
          <w:rFonts w:ascii="Times New Roman" w:hAnsi="Times New Roman"/>
          <w:bCs/>
          <w:kern w:val="28"/>
          <w:lang w:val="ru-RU"/>
        </w:rPr>
        <w:t xml:space="preserve">«Составление картосхемы районов загрязнения окружающей среды США, выявление источников загрязнения, предложение путей решения экологических проблем».    </w:t>
      </w:r>
    </w:p>
    <w:p w:rsidR="00705AE6" w:rsidRPr="00AC5F3D" w:rsidRDefault="00705AE6" w:rsidP="00705AE6">
      <w:pPr>
        <w:pStyle w:val="a4"/>
        <w:jc w:val="both"/>
        <w:rPr>
          <w:rFonts w:ascii="Times New Roman" w:hAnsi="Times New Roman"/>
          <w:bCs/>
          <w:kern w:val="28"/>
          <w:lang w:val="ru-RU"/>
        </w:rPr>
      </w:pPr>
      <w:r w:rsidRPr="00AC5F3D">
        <w:rPr>
          <w:rFonts w:ascii="Times New Roman" w:hAnsi="Times New Roman"/>
          <w:bCs/>
          <w:kern w:val="28"/>
          <w:lang w:val="ru-RU"/>
        </w:rPr>
        <w:t xml:space="preserve">«Составление характеристики Канады».  </w:t>
      </w:r>
    </w:p>
    <w:p w:rsidR="00705AE6" w:rsidRPr="00AC5F3D" w:rsidRDefault="00705AE6" w:rsidP="00705AE6">
      <w:pPr>
        <w:spacing w:after="0" w:line="240" w:lineRule="auto"/>
        <w:ind w:firstLine="709"/>
        <w:contextualSpacing/>
        <w:jc w:val="both"/>
        <w:rPr>
          <w:rFonts w:ascii="Times New Roman" w:hAnsi="Times New Roman" w:cs="Times New Roman"/>
          <w:sz w:val="24"/>
          <w:szCs w:val="24"/>
        </w:rPr>
      </w:pPr>
    </w:p>
    <w:p w:rsidR="00705AE6" w:rsidRPr="00AC5F3D" w:rsidRDefault="00705AE6" w:rsidP="00705AE6">
      <w:pPr>
        <w:spacing w:after="0" w:line="240" w:lineRule="auto"/>
        <w:ind w:firstLine="709"/>
        <w:contextualSpacing/>
        <w:jc w:val="both"/>
        <w:rPr>
          <w:rFonts w:ascii="Times New Roman" w:hAnsi="Times New Roman" w:cs="Times New Roman"/>
          <w:sz w:val="24"/>
          <w:szCs w:val="24"/>
        </w:rPr>
      </w:pPr>
      <w:r w:rsidRPr="00AC5F3D">
        <w:rPr>
          <w:rFonts w:ascii="Times New Roman" w:hAnsi="Times New Roman" w:cs="Times New Roman"/>
          <w:sz w:val="24"/>
          <w:szCs w:val="24"/>
        </w:rPr>
        <w:t>Тема 6. Латинская Америка. (6)</w:t>
      </w:r>
    </w:p>
    <w:p w:rsidR="00705AE6" w:rsidRPr="00AC5F3D" w:rsidRDefault="00705AE6" w:rsidP="00705AE6">
      <w:pPr>
        <w:pStyle w:val="a6"/>
        <w:tabs>
          <w:tab w:val="left" w:pos="426"/>
        </w:tabs>
        <w:spacing w:before="0" w:beforeAutospacing="0" w:after="0" w:afterAutospacing="0"/>
        <w:ind w:firstLine="709"/>
        <w:contextualSpacing/>
        <w:jc w:val="both"/>
        <w:rPr>
          <w:lang w:val="ru-RU"/>
        </w:rPr>
      </w:pPr>
      <w:r w:rsidRPr="00AC5F3D">
        <w:rPr>
          <w:lang w:val="ru-RU"/>
        </w:rPr>
        <w:t xml:space="preserve">Страны и народы Латинской Америки. Особенности формирования современной политической карты Латинской Америки. Экономико-географическая специфика региона. Экономическое районирование Латинской Америки. Характерные черты латиноамериканских субрегионов: Мексики, Центральной Америки, Вест-Индии, Андских стран, ”Гвианского треугольника” и стран бассейна Ла-Платы. ЛАИ. Экономико-географическая характеристика Бразилии. </w:t>
      </w:r>
    </w:p>
    <w:p w:rsidR="00705AE6" w:rsidRPr="00AC5F3D" w:rsidRDefault="00705AE6" w:rsidP="00705AE6">
      <w:pPr>
        <w:pStyle w:val="a6"/>
        <w:tabs>
          <w:tab w:val="left" w:pos="426"/>
        </w:tabs>
        <w:spacing w:before="0" w:beforeAutospacing="0" w:after="0" w:afterAutospacing="0"/>
        <w:ind w:firstLine="709"/>
        <w:contextualSpacing/>
        <w:jc w:val="both"/>
        <w:rPr>
          <w:lang w:val="ru-RU"/>
        </w:rPr>
      </w:pPr>
      <w:r w:rsidRPr="00AC5F3D">
        <w:rPr>
          <w:lang w:val="ru-RU"/>
        </w:rPr>
        <w:t>Раздел 2.  Россия в современном мире. (3 часа)</w:t>
      </w:r>
    </w:p>
    <w:p w:rsidR="00705AE6" w:rsidRPr="00AC5F3D" w:rsidRDefault="00705AE6" w:rsidP="00705AE6">
      <w:pPr>
        <w:pStyle w:val="a6"/>
        <w:tabs>
          <w:tab w:val="left" w:pos="426"/>
        </w:tabs>
        <w:spacing w:before="0" w:beforeAutospacing="0" w:after="0" w:afterAutospacing="0"/>
        <w:ind w:firstLine="709"/>
        <w:contextualSpacing/>
        <w:jc w:val="both"/>
        <w:rPr>
          <w:lang w:val="ru-RU"/>
        </w:rPr>
      </w:pPr>
      <w:r w:rsidRPr="00AC5F3D">
        <w:rPr>
          <w:lang w:val="ru-RU"/>
        </w:rPr>
        <w:t>Россия на политической карте мира. Отрасли международной специализации России. Особенности географических, экономических, политических и культурных связей. Географические аспекты важнейших социально-экономических проблем России.</w:t>
      </w:r>
    </w:p>
    <w:p w:rsidR="00705AE6" w:rsidRPr="00AC5F3D" w:rsidRDefault="00705AE6" w:rsidP="00705AE6">
      <w:pPr>
        <w:pStyle w:val="a6"/>
        <w:tabs>
          <w:tab w:val="left" w:pos="426"/>
        </w:tabs>
        <w:spacing w:before="0" w:beforeAutospacing="0" w:after="0" w:afterAutospacing="0"/>
        <w:ind w:firstLine="709"/>
        <w:contextualSpacing/>
        <w:jc w:val="both"/>
        <w:rPr>
          <w:lang w:val="ru-RU"/>
        </w:rPr>
      </w:pPr>
      <w:r w:rsidRPr="00AC5F3D">
        <w:rPr>
          <w:lang w:val="ru-RU"/>
        </w:rPr>
        <w:t xml:space="preserve">Раздел 3. </w:t>
      </w:r>
      <w:r w:rsidRPr="00AC5F3D">
        <w:rPr>
          <w:bCs/>
          <w:lang w:val="ru-RU"/>
        </w:rPr>
        <w:t>Глобальные проблемы человечества (7)</w:t>
      </w:r>
    </w:p>
    <w:p w:rsidR="00705AE6" w:rsidRPr="00AC5F3D" w:rsidRDefault="00705AE6" w:rsidP="00705AE6">
      <w:pPr>
        <w:pStyle w:val="a6"/>
        <w:tabs>
          <w:tab w:val="left" w:pos="426"/>
        </w:tabs>
        <w:spacing w:before="0" w:beforeAutospacing="0" w:after="0" w:afterAutospacing="0"/>
        <w:ind w:firstLine="709"/>
        <w:contextualSpacing/>
        <w:jc w:val="both"/>
        <w:rPr>
          <w:lang w:val="ru-RU"/>
        </w:rPr>
      </w:pPr>
      <w:r w:rsidRPr="00AC5F3D">
        <w:rPr>
          <w:lang w:val="ru-RU"/>
        </w:rPr>
        <w:t xml:space="preserve">Понятие о глобальных проблемах человечества. </w:t>
      </w:r>
      <w:r w:rsidRPr="00AC5F3D">
        <w:rPr>
          <w:iCs/>
          <w:lang w:val="ru-RU"/>
        </w:rPr>
        <w:t>Геоглобалистика</w:t>
      </w:r>
      <w:r w:rsidRPr="00AC5F3D">
        <w:rPr>
          <w:lang w:val="ru-RU"/>
        </w:rPr>
        <w:t>. Характерные черты и пути решения глобальных проблем человечества: проблемы сохранения мира и предотвращения международного терроризма, экологической, демографической, продовольственной, энергетической, сырьевой, отсталости развивающихся стран, проблем освоения Мирового океана и космического пространства. Взаимосвязь глобальных проблем. Глобальные прогнозы и их географические аспекты. Стратегия устойчивого развития. Глобаль</w:t>
      </w:r>
      <w:r w:rsidRPr="00AC5F3D">
        <w:rPr>
          <w:lang w:val="ru-RU"/>
        </w:rPr>
        <w:softHyphen/>
        <w:t>ные изменения и география.</w:t>
      </w:r>
    </w:p>
    <w:p w:rsidR="00506435" w:rsidRDefault="00506435" w:rsidP="00705AE6">
      <w:pPr>
        <w:pStyle w:val="a4"/>
        <w:jc w:val="center"/>
        <w:rPr>
          <w:rFonts w:ascii="Times New Roman" w:hAnsi="Times New Roman"/>
          <w:b/>
          <w:bCs/>
          <w:lang w:val="ru-RU"/>
        </w:rPr>
      </w:pPr>
    </w:p>
    <w:p w:rsidR="00705AE6" w:rsidRPr="00AC5F3D" w:rsidRDefault="00705AE6" w:rsidP="00705AE6">
      <w:pPr>
        <w:pStyle w:val="a4"/>
        <w:jc w:val="center"/>
        <w:rPr>
          <w:rFonts w:ascii="Times New Roman" w:hAnsi="Times New Roman"/>
          <w:b/>
          <w:bCs/>
          <w:lang w:val="ru-RU"/>
        </w:rPr>
      </w:pPr>
      <w:r w:rsidRPr="00AC5F3D">
        <w:rPr>
          <w:rFonts w:ascii="Times New Roman" w:hAnsi="Times New Roman"/>
          <w:b/>
          <w:bCs/>
          <w:lang w:val="ru-RU"/>
        </w:rPr>
        <w:t>Требования к уровню подготовки обучающихся</w:t>
      </w:r>
    </w:p>
    <w:p w:rsidR="00705AE6" w:rsidRPr="00AC5F3D" w:rsidRDefault="00705AE6" w:rsidP="00705AE6">
      <w:pPr>
        <w:pStyle w:val="a4"/>
        <w:jc w:val="center"/>
        <w:rPr>
          <w:rFonts w:ascii="Times New Roman" w:hAnsi="Times New Roman"/>
          <w:b/>
          <w:bCs/>
          <w:lang w:val="ru-RU"/>
        </w:rPr>
      </w:pPr>
    </w:p>
    <w:p w:rsidR="00705AE6" w:rsidRPr="00AC5F3D" w:rsidRDefault="00705AE6" w:rsidP="00705AE6">
      <w:pPr>
        <w:pStyle w:val="a4"/>
        <w:jc w:val="both"/>
        <w:rPr>
          <w:rFonts w:ascii="Times New Roman" w:hAnsi="Times New Roman"/>
          <w:b/>
          <w:lang w:val="ru-RU"/>
        </w:rPr>
      </w:pPr>
      <w:r w:rsidRPr="00AC5F3D">
        <w:rPr>
          <w:rFonts w:ascii="Times New Roman" w:hAnsi="Times New Roman"/>
          <w:b/>
          <w:lang w:val="ru-RU"/>
        </w:rPr>
        <w:t>В результате изучения географии на базовом уровне ученик должен</w:t>
      </w:r>
    </w:p>
    <w:p w:rsidR="00705AE6" w:rsidRPr="00AC5F3D" w:rsidRDefault="00705AE6" w:rsidP="00705AE6">
      <w:pPr>
        <w:pStyle w:val="a4"/>
        <w:jc w:val="both"/>
        <w:rPr>
          <w:rFonts w:ascii="Times New Roman" w:hAnsi="Times New Roman"/>
          <w:b/>
        </w:rPr>
      </w:pPr>
      <w:r w:rsidRPr="00AC5F3D">
        <w:rPr>
          <w:rFonts w:ascii="Times New Roman" w:hAnsi="Times New Roman"/>
          <w:b/>
        </w:rPr>
        <w:t>знать</w:t>
      </w:r>
      <w:r w:rsidR="00AA039D">
        <w:rPr>
          <w:rFonts w:ascii="Times New Roman" w:hAnsi="Times New Roman"/>
          <w:b/>
          <w:lang w:val="ru-RU"/>
        </w:rPr>
        <w:t xml:space="preserve"> </w:t>
      </w:r>
      <w:r w:rsidRPr="00AC5F3D">
        <w:rPr>
          <w:rFonts w:ascii="Times New Roman" w:hAnsi="Times New Roman"/>
          <w:b/>
        </w:rPr>
        <w:t>/понимать:</w:t>
      </w:r>
    </w:p>
    <w:p w:rsidR="00CA2D2B" w:rsidRPr="00AC5F3D" w:rsidRDefault="00CA2D2B" w:rsidP="00CA2D2B">
      <w:pPr>
        <w:pStyle w:val="a4"/>
        <w:numPr>
          <w:ilvl w:val="0"/>
          <w:numId w:val="5"/>
        </w:numPr>
        <w:jc w:val="both"/>
        <w:rPr>
          <w:rFonts w:ascii="Times New Roman" w:hAnsi="Times New Roman"/>
          <w:lang w:val="ru-RU"/>
        </w:rPr>
      </w:pPr>
      <w:r w:rsidRPr="00AC5F3D">
        <w:rPr>
          <w:rFonts w:ascii="Times New Roman" w:hAnsi="Times New Roman"/>
          <w:lang w:val="ru-RU"/>
        </w:rPr>
        <w:t xml:space="preserve">основные географические понятия и термины: экономическая и социальная география, метод, географическая среда, природно-ресурсный потенциал, экологическая емкость, лесистость, марикультура, глобальные проблемы человечества, воспроизводство населения, демографический взрыв, теория демографического перехода, демографическая политика, депопуляция, нация, народ, народность, дискриминации, экономически активное население, демографическая нагрузка, урбанизация, субурбанизация, агломерация, мегаполис, миграции населения, уровень жизни, мировое хозяйство, международная хозяйственная специализация, международное географическое разделение труда, научно-техническая революция (НТР), «зеленая революция», монокультура, политическая карта, страна, государство, унитарное государство, федеративное государство, монархия, республика, валовый внутренний продукт (ВВП), политическая география, геополитика, внешнеторговый оборот, регионалистика, страноведение, регион;      </w:t>
      </w:r>
    </w:p>
    <w:p w:rsidR="00CA2D2B" w:rsidRPr="00AC5F3D" w:rsidRDefault="00CA2D2B" w:rsidP="00CA2D2B">
      <w:pPr>
        <w:pStyle w:val="a4"/>
        <w:numPr>
          <w:ilvl w:val="0"/>
          <w:numId w:val="5"/>
        </w:numPr>
        <w:jc w:val="both"/>
        <w:rPr>
          <w:rFonts w:ascii="Times New Roman" w:hAnsi="Times New Roman"/>
          <w:lang w:val="ru-RU"/>
        </w:rPr>
      </w:pPr>
      <w:r w:rsidRPr="00AC5F3D">
        <w:rPr>
          <w:rFonts w:ascii="Times New Roman" w:hAnsi="Times New Roman"/>
          <w:lang w:val="ru-RU"/>
        </w:rPr>
        <w:t>традиционные и новые методы географических исследований: сравнительный, описательный, картографический, исторический, математический, метод географического моделирования; геоинформационные системы (ГИСы)  и др.;</w:t>
      </w:r>
    </w:p>
    <w:p w:rsidR="00CA2D2B" w:rsidRPr="00AC5F3D" w:rsidRDefault="00CA2D2B" w:rsidP="00CA2D2B">
      <w:pPr>
        <w:pStyle w:val="a4"/>
        <w:numPr>
          <w:ilvl w:val="0"/>
          <w:numId w:val="5"/>
        </w:numPr>
        <w:jc w:val="both"/>
        <w:rPr>
          <w:rFonts w:ascii="Times New Roman" w:hAnsi="Times New Roman"/>
          <w:lang w:val="ru-RU"/>
        </w:rPr>
      </w:pPr>
      <w:r w:rsidRPr="00AC5F3D">
        <w:rPr>
          <w:rFonts w:ascii="Times New Roman" w:hAnsi="Times New Roman"/>
          <w:lang w:val="ru-RU"/>
        </w:rPr>
        <w:t>особенности размещения основных видов природных ресурсов, их главные месторождения, а также особенности размещения  и территориальные сочетания земельных, лесных, рекреационных, ресурсов Мирового океана;</w:t>
      </w:r>
    </w:p>
    <w:p w:rsidR="00CA2D2B" w:rsidRPr="00AC5F3D" w:rsidRDefault="00CA2D2B" w:rsidP="00CA2D2B">
      <w:pPr>
        <w:pStyle w:val="a4"/>
        <w:numPr>
          <w:ilvl w:val="0"/>
          <w:numId w:val="5"/>
        </w:numPr>
        <w:jc w:val="both"/>
        <w:rPr>
          <w:rFonts w:ascii="Times New Roman" w:hAnsi="Times New Roman"/>
          <w:lang w:val="ru-RU"/>
        </w:rPr>
      </w:pPr>
      <w:r w:rsidRPr="00AC5F3D">
        <w:rPr>
          <w:rFonts w:ascii="Times New Roman" w:hAnsi="Times New Roman"/>
          <w:lang w:val="ru-RU"/>
        </w:rPr>
        <w:t>численность и динамику изменения населения мира, отдельных регионов и стран, их этногеографическую специфику, наиболее крупные языковые семьи и народы мира, ареалы их распространения;</w:t>
      </w:r>
    </w:p>
    <w:p w:rsidR="00CA2D2B" w:rsidRPr="00AC5F3D" w:rsidRDefault="00CA2D2B" w:rsidP="00CA2D2B">
      <w:pPr>
        <w:pStyle w:val="a4"/>
        <w:numPr>
          <w:ilvl w:val="0"/>
          <w:numId w:val="5"/>
        </w:numPr>
        <w:jc w:val="both"/>
        <w:rPr>
          <w:rFonts w:ascii="Times New Roman" w:hAnsi="Times New Roman"/>
          <w:lang w:val="ru-RU"/>
        </w:rPr>
      </w:pPr>
      <w:r w:rsidRPr="00AC5F3D">
        <w:rPr>
          <w:rFonts w:ascii="Times New Roman" w:hAnsi="Times New Roman"/>
          <w:lang w:val="ru-RU"/>
        </w:rPr>
        <w:lastRenderedPageBreak/>
        <w:t xml:space="preserve">различия в уровне и качестве жизни населения в отдельных регионах и странах мира; </w:t>
      </w:r>
    </w:p>
    <w:p w:rsidR="00CA2D2B" w:rsidRPr="00AC5F3D" w:rsidRDefault="00CA2D2B" w:rsidP="00CA2D2B">
      <w:pPr>
        <w:pStyle w:val="a4"/>
        <w:numPr>
          <w:ilvl w:val="0"/>
          <w:numId w:val="5"/>
        </w:numPr>
        <w:jc w:val="both"/>
        <w:rPr>
          <w:rFonts w:ascii="Times New Roman" w:hAnsi="Times New Roman"/>
          <w:lang w:val="ru-RU"/>
        </w:rPr>
      </w:pPr>
      <w:r w:rsidRPr="00AC5F3D">
        <w:rPr>
          <w:rFonts w:ascii="Times New Roman" w:hAnsi="Times New Roman"/>
          <w:lang w:val="ru-RU"/>
        </w:rPr>
        <w:t xml:space="preserve">основные направления внешних и внутренних миграций; </w:t>
      </w:r>
    </w:p>
    <w:p w:rsidR="00CA2D2B" w:rsidRPr="00AC5F3D" w:rsidRDefault="00CA2D2B" w:rsidP="00CA2D2B">
      <w:pPr>
        <w:pStyle w:val="a4"/>
        <w:numPr>
          <w:ilvl w:val="0"/>
          <w:numId w:val="5"/>
        </w:numPr>
        <w:jc w:val="both"/>
        <w:rPr>
          <w:rFonts w:ascii="Times New Roman" w:hAnsi="Times New Roman"/>
        </w:rPr>
      </w:pPr>
      <w:r w:rsidRPr="00AC5F3D">
        <w:rPr>
          <w:rFonts w:ascii="Times New Roman" w:hAnsi="Times New Roman"/>
        </w:rPr>
        <w:t>проблемы</w:t>
      </w:r>
      <w:r w:rsidR="00AA039D">
        <w:rPr>
          <w:rFonts w:ascii="Times New Roman" w:hAnsi="Times New Roman"/>
          <w:lang w:val="ru-RU"/>
        </w:rPr>
        <w:t xml:space="preserve"> </w:t>
      </w:r>
      <w:r w:rsidRPr="00AC5F3D">
        <w:rPr>
          <w:rFonts w:ascii="Times New Roman" w:hAnsi="Times New Roman"/>
        </w:rPr>
        <w:t>современной</w:t>
      </w:r>
      <w:r w:rsidR="00AA039D">
        <w:rPr>
          <w:rFonts w:ascii="Times New Roman" w:hAnsi="Times New Roman"/>
          <w:lang w:val="ru-RU"/>
        </w:rPr>
        <w:t xml:space="preserve"> </w:t>
      </w:r>
      <w:r w:rsidRPr="00AC5F3D">
        <w:rPr>
          <w:rFonts w:ascii="Times New Roman" w:hAnsi="Times New Roman"/>
        </w:rPr>
        <w:t>урбанизации;</w:t>
      </w:r>
    </w:p>
    <w:p w:rsidR="00CA2D2B" w:rsidRPr="00AC5F3D" w:rsidRDefault="00CA2D2B" w:rsidP="00CA2D2B">
      <w:pPr>
        <w:pStyle w:val="a4"/>
        <w:numPr>
          <w:ilvl w:val="0"/>
          <w:numId w:val="5"/>
        </w:numPr>
        <w:jc w:val="both"/>
        <w:rPr>
          <w:rFonts w:ascii="Times New Roman" w:hAnsi="Times New Roman"/>
          <w:lang w:val="ru-RU"/>
        </w:rPr>
      </w:pPr>
      <w:r w:rsidRPr="00AC5F3D">
        <w:rPr>
          <w:rFonts w:ascii="Times New Roman" w:hAnsi="Times New Roman"/>
          <w:lang w:val="ru-RU"/>
        </w:rPr>
        <w:t>географические особенности отраслевой и территориальной структуры мирового хозяйства, размещения его основных отраслей (нефтегазовая, угольная, электроэнергетика, металлургия, машиностроение, химическая, легкая), традиционные, новые и новейшие отрасли промышленности;</w:t>
      </w:r>
    </w:p>
    <w:p w:rsidR="00CA2D2B" w:rsidRPr="00AC5F3D" w:rsidRDefault="00CA2D2B" w:rsidP="00CA2D2B">
      <w:pPr>
        <w:pStyle w:val="a4"/>
        <w:numPr>
          <w:ilvl w:val="0"/>
          <w:numId w:val="5"/>
        </w:numPr>
        <w:jc w:val="both"/>
        <w:rPr>
          <w:rFonts w:ascii="Times New Roman" w:hAnsi="Times New Roman"/>
          <w:lang w:val="ru-RU"/>
        </w:rPr>
      </w:pPr>
      <w:r w:rsidRPr="00AC5F3D">
        <w:rPr>
          <w:rFonts w:ascii="Times New Roman" w:hAnsi="Times New Roman"/>
          <w:lang w:val="ru-RU"/>
        </w:rPr>
        <w:t xml:space="preserve">географическую специфику отдельных регионов (Зарубежная Европа и Азия, Северная и Латинская Америка, Африка, Австралия и Океания) и стран (Франция, Германия, Африка, Великобритания, страны Балтии, Китай, Япония, Индия, Казахстан, США, Канада, Мексика, Бразилия, Австралия, Египет, Нигерия, ЮАР и другие, в том числе по выбору учителя), их различия по уровню социально-экономического развития, специализации в системе международного географического разделения труда; </w:t>
      </w:r>
    </w:p>
    <w:p w:rsidR="00CA2D2B" w:rsidRPr="00AC5F3D" w:rsidRDefault="00CA2D2B" w:rsidP="00CA2D2B">
      <w:pPr>
        <w:pStyle w:val="a4"/>
        <w:numPr>
          <w:ilvl w:val="0"/>
          <w:numId w:val="5"/>
        </w:numPr>
        <w:jc w:val="both"/>
        <w:rPr>
          <w:rFonts w:ascii="Times New Roman" w:hAnsi="Times New Roman"/>
          <w:lang w:val="ru-RU"/>
        </w:rPr>
      </w:pPr>
      <w:r w:rsidRPr="00AC5F3D">
        <w:rPr>
          <w:rFonts w:ascii="Times New Roman" w:hAnsi="Times New Roman"/>
          <w:lang w:val="ru-RU"/>
        </w:rPr>
        <w:t>географические аспекты глобальных проблем человечества (экологическая, демографическая, продовольственная, энергетическая и сырьевая проблемы, а также сохранение мира на Земле, преодоление отсталости развивающихся стран, проблемы Мирового океана и мирного освоения космоса;</w:t>
      </w:r>
    </w:p>
    <w:p w:rsidR="00CA2D2B" w:rsidRPr="00AC5F3D" w:rsidRDefault="00CA2D2B" w:rsidP="00CA2D2B">
      <w:pPr>
        <w:pStyle w:val="a4"/>
        <w:numPr>
          <w:ilvl w:val="0"/>
          <w:numId w:val="5"/>
        </w:numPr>
        <w:jc w:val="both"/>
        <w:rPr>
          <w:rFonts w:ascii="Times New Roman" w:hAnsi="Times New Roman"/>
          <w:lang w:val="ru-RU"/>
        </w:rPr>
      </w:pPr>
      <w:r w:rsidRPr="00AC5F3D">
        <w:rPr>
          <w:rFonts w:ascii="Times New Roman" w:hAnsi="Times New Roman"/>
          <w:lang w:val="ru-RU"/>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CA2D2B" w:rsidRPr="00AC5F3D" w:rsidRDefault="00CA2D2B" w:rsidP="00CA2D2B">
      <w:pPr>
        <w:spacing w:after="0" w:line="240" w:lineRule="auto"/>
        <w:ind w:firstLine="709"/>
        <w:contextualSpacing/>
        <w:jc w:val="both"/>
        <w:rPr>
          <w:rFonts w:ascii="Times New Roman" w:hAnsi="Times New Roman" w:cs="Times New Roman"/>
          <w:b/>
          <w:sz w:val="24"/>
          <w:szCs w:val="24"/>
        </w:rPr>
      </w:pPr>
      <w:r w:rsidRPr="00AC5F3D">
        <w:rPr>
          <w:rFonts w:ascii="Times New Roman" w:hAnsi="Times New Roman" w:cs="Times New Roman"/>
          <w:b/>
          <w:sz w:val="24"/>
          <w:szCs w:val="24"/>
        </w:rPr>
        <w:t>уметь:</w:t>
      </w:r>
    </w:p>
    <w:p w:rsidR="00CA2D2B" w:rsidRPr="00AC5F3D" w:rsidRDefault="00CA2D2B" w:rsidP="00CA2D2B">
      <w:pPr>
        <w:pStyle w:val="a4"/>
        <w:numPr>
          <w:ilvl w:val="0"/>
          <w:numId w:val="6"/>
        </w:numPr>
        <w:jc w:val="both"/>
        <w:rPr>
          <w:rFonts w:ascii="Times New Roman" w:hAnsi="Times New Roman"/>
          <w:lang w:val="ru-RU"/>
        </w:rPr>
      </w:pPr>
      <w:r w:rsidRPr="00AC5F3D">
        <w:rPr>
          <w:rFonts w:ascii="Times New Roman" w:hAnsi="Times New Roman"/>
          <w:b/>
          <w:lang w:val="ru-RU"/>
        </w:rPr>
        <w:t>определять и сравнивать</w:t>
      </w:r>
      <w:r w:rsidRPr="00AC5F3D">
        <w:rPr>
          <w:rFonts w:ascii="Times New Roman" w:hAnsi="Times New Roman"/>
          <w:lang w:val="ru-RU"/>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CA2D2B" w:rsidRPr="00AC5F3D" w:rsidRDefault="00CA2D2B" w:rsidP="00CA2D2B">
      <w:pPr>
        <w:pStyle w:val="a4"/>
        <w:numPr>
          <w:ilvl w:val="0"/>
          <w:numId w:val="6"/>
        </w:numPr>
        <w:jc w:val="both"/>
        <w:rPr>
          <w:rFonts w:ascii="Times New Roman" w:hAnsi="Times New Roman"/>
          <w:lang w:val="ru-RU"/>
        </w:rPr>
      </w:pPr>
      <w:r w:rsidRPr="00AC5F3D">
        <w:rPr>
          <w:rFonts w:ascii="Times New Roman" w:hAnsi="Times New Roman"/>
          <w:b/>
          <w:lang w:val="ru-RU"/>
        </w:rPr>
        <w:t>оценивать и объяснять</w:t>
      </w:r>
      <w:r w:rsidR="00AA039D">
        <w:rPr>
          <w:rFonts w:ascii="Times New Roman" w:hAnsi="Times New Roman"/>
          <w:b/>
          <w:lang w:val="ru-RU"/>
        </w:rPr>
        <w:t xml:space="preserve"> </w:t>
      </w:r>
      <w:r w:rsidRPr="00AC5F3D">
        <w:rPr>
          <w:rFonts w:ascii="Times New Roman" w:hAnsi="Times New Roman"/>
          <w:lang w:val="ru-RU"/>
        </w:rPr>
        <w:t>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CA2D2B" w:rsidRPr="00AC5F3D" w:rsidRDefault="00CA2D2B" w:rsidP="00CA2D2B">
      <w:pPr>
        <w:pStyle w:val="a4"/>
        <w:numPr>
          <w:ilvl w:val="0"/>
          <w:numId w:val="6"/>
        </w:numPr>
        <w:jc w:val="both"/>
        <w:rPr>
          <w:rFonts w:ascii="Times New Roman" w:hAnsi="Times New Roman"/>
          <w:lang w:val="ru-RU"/>
        </w:rPr>
      </w:pPr>
      <w:r w:rsidRPr="00AC5F3D">
        <w:rPr>
          <w:rFonts w:ascii="Times New Roman" w:hAnsi="Times New Roman"/>
          <w:b/>
          <w:lang w:val="ru-RU"/>
        </w:rPr>
        <w:t xml:space="preserve">применять </w:t>
      </w:r>
      <w:r w:rsidRPr="00AC5F3D">
        <w:rPr>
          <w:rFonts w:ascii="Times New Roman" w:hAnsi="Times New Roman"/>
          <w:lang w:val="ru-RU"/>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CA2D2B" w:rsidRPr="00AC5F3D" w:rsidRDefault="00CA2D2B" w:rsidP="00CA2D2B">
      <w:pPr>
        <w:pStyle w:val="a4"/>
        <w:numPr>
          <w:ilvl w:val="0"/>
          <w:numId w:val="6"/>
        </w:numPr>
        <w:jc w:val="both"/>
        <w:rPr>
          <w:rFonts w:ascii="Times New Roman" w:hAnsi="Times New Roman"/>
          <w:lang w:val="ru-RU"/>
        </w:rPr>
      </w:pPr>
      <w:r w:rsidRPr="00AC5F3D">
        <w:rPr>
          <w:rFonts w:ascii="Times New Roman" w:hAnsi="Times New Roman"/>
          <w:b/>
          <w:lang w:val="ru-RU"/>
        </w:rPr>
        <w:t xml:space="preserve">составлять </w:t>
      </w:r>
      <w:r w:rsidRPr="00AC5F3D">
        <w:rPr>
          <w:rFonts w:ascii="Times New Roman" w:hAnsi="Times New Roman"/>
          <w:lang w:val="ru-RU"/>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A2D2B" w:rsidRPr="00AC5F3D" w:rsidRDefault="00CA2D2B" w:rsidP="00CA2D2B">
      <w:pPr>
        <w:pStyle w:val="a4"/>
        <w:numPr>
          <w:ilvl w:val="0"/>
          <w:numId w:val="6"/>
        </w:numPr>
        <w:jc w:val="both"/>
        <w:rPr>
          <w:rFonts w:ascii="Times New Roman" w:hAnsi="Times New Roman"/>
          <w:lang w:val="ru-RU"/>
        </w:rPr>
      </w:pPr>
      <w:r w:rsidRPr="00AC5F3D">
        <w:rPr>
          <w:rFonts w:ascii="Times New Roman" w:hAnsi="Times New Roman"/>
          <w:b/>
          <w:lang w:val="ru-RU"/>
        </w:rPr>
        <w:t xml:space="preserve">описывать </w:t>
      </w:r>
      <w:r w:rsidRPr="00AC5F3D">
        <w:rPr>
          <w:rFonts w:ascii="Times New Roman" w:hAnsi="Times New Roman"/>
          <w:lang w:val="ru-RU"/>
        </w:rPr>
        <w:t>мировые экономические связи, причины экономической интеграции стран мира, роль транснациональных компаний и банков;</w:t>
      </w:r>
    </w:p>
    <w:p w:rsidR="00CA2D2B" w:rsidRPr="00AC5F3D" w:rsidRDefault="00CA2D2B" w:rsidP="00CA2D2B">
      <w:pPr>
        <w:pStyle w:val="a4"/>
        <w:numPr>
          <w:ilvl w:val="0"/>
          <w:numId w:val="6"/>
        </w:numPr>
        <w:jc w:val="both"/>
        <w:rPr>
          <w:rFonts w:ascii="Times New Roman" w:hAnsi="Times New Roman"/>
          <w:lang w:val="ru-RU"/>
        </w:rPr>
      </w:pPr>
      <w:r w:rsidRPr="00AC5F3D">
        <w:rPr>
          <w:rFonts w:ascii="Times New Roman" w:hAnsi="Times New Roman"/>
          <w:b/>
          <w:lang w:val="ru-RU"/>
        </w:rPr>
        <w:t xml:space="preserve">сопоставлять </w:t>
      </w:r>
      <w:r w:rsidRPr="00AC5F3D">
        <w:rPr>
          <w:rFonts w:ascii="Times New Roman" w:hAnsi="Times New Roman"/>
          <w:lang w:val="ru-RU"/>
        </w:rPr>
        <w:t>географические карты различной тематики для составления географических характеристик населения, отраслей мирового хозяйства регионов и стран мира;</w:t>
      </w:r>
    </w:p>
    <w:p w:rsidR="00CA2D2B" w:rsidRPr="00AC5F3D" w:rsidRDefault="00CA2D2B" w:rsidP="00CA2D2B">
      <w:pPr>
        <w:spacing w:after="0" w:line="240" w:lineRule="auto"/>
        <w:ind w:firstLine="709"/>
        <w:contextualSpacing/>
        <w:jc w:val="both"/>
        <w:rPr>
          <w:rFonts w:ascii="Times New Roman" w:hAnsi="Times New Roman" w:cs="Times New Roman"/>
          <w:b/>
          <w:sz w:val="24"/>
          <w:szCs w:val="24"/>
        </w:rPr>
      </w:pPr>
    </w:p>
    <w:p w:rsidR="00CA2D2B" w:rsidRPr="00AC5F3D" w:rsidRDefault="00CA2D2B" w:rsidP="00CA2D2B">
      <w:pPr>
        <w:spacing w:after="0" w:line="240" w:lineRule="auto"/>
        <w:ind w:firstLine="709"/>
        <w:contextualSpacing/>
        <w:jc w:val="both"/>
        <w:rPr>
          <w:rFonts w:ascii="Times New Roman" w:hAnsi="Times New Roman" w:cs="Times New Roman"/>
          <w:b/>
          <w:sz w:val="24"/>
          <w:szCs w:val="24"/>
        </w:rPr>
      </w:pPr>
      <w:r w:rsidRPr="00AC5F3D">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CA2D2B" w:rsidRPr="00AC5F3D" w:rsidRDefault="00CA2D2B" w:rsidP="00CA2D2B">
      <w:pPr>
        <w:pStyle w:val="a4"/>
        <w:numPr>
          <w:ilvl w:val="0"/>
          <w:numId w:val="8"/>
        </w:numPr>
        <w:jc w:val="both"/>
        <w:rPr>
          <w:rFonts w:ascii="Times New Roman" w:hAnsi="Times New Roman"/>
          <w:lang w:val="ru-RU"/>
        </w:rPr>
      </w:pPr>
      <w:r w:rsidRPr="00AC5F3D">
        <w:rPr>
          <w:rFonts w:ascii="Times New Roman" w:hAnsi="Times New Roman"/>
          <w:b/>
          <w:lang w:val="ru-RU"/>
        </w:rPr>
        <w:t xml:space="preserve">объяснения </w:t>
      </w:r>
      <w:r w:rsidRPr="00AC5F3D">
        <w:rPr>
          <w:rFonts w:ascii="Times New Roman" w:hAnsi="Times New Roman"/>
          <w:lang w:val="ru-RU"/>
        </w:rPr>
        <w:t>влияния природных и социально-экономических факторов на особенности размещения населении Земли; направлений современных миграций населения; размещения основных промышленных и сельскохозяйственных районов мира; особенностей состава, структуры, специализации хозяйства отдельных регионов и стран мира; различий в уровне экономического развития; причин возникновения и обострения, взаимосвязи глобальных проблем человечества;</w:t>
      </w:r>
    </w:p>
    <w:p w:rsidR="00CA2D2B" w:rsidRPr="00AC5F3D" w:rsidRDefault="00CA2D2B" w:rsidP="00CA2D2B">
      <w:pPr>
        <w:pStyle w:val="a4"/>
        <w:numPr>
          <w:ilvl w:val="0"/>
          <w:numId w:val="8"/>
        </w:numPr>
        <w:jc w:val="both"/>
        <w:rPr>
          <w:rFonts w:ascii="Times New Roman" w:hAnsi="Times New Roman"/>
          <w:lang w:val="ru-RU"/>
        </w:rPr>
      </w:pPr>
      <w:r w:rsidRPr="00AC5F3D">
        <w:rPr>
          <w:rFonts w:ascii="Times New Roman" w:hAnsi="Times New Roman"/>
          <w:b/>
          <w:lang w:val="ru-RU"/>
        </w:rPr>
        <w:t xml:space="preserve">прогнозирования </w:t>
      </w:r>
      <w:r w:rsidRPr="00AC5F3D">
        <w:rPr>
          <w:rFonts w:ascii="Times New Roman" w:hAnsi="Times New Roman"/>
          <w:lang w:val="ru-RU"/>
        </w:rPr>
        <w:t>темпов роста народонаселения Земли в целом и в отдельных регионах и странах мира; тенденций изменения возрастного состава населения по данным об изменения прироста населения; основных направлений антропогенного воздействия на природную среду в современном мире;</w:t>
      </w:r>
    </w:p>
    <w:p w:rsidR="00CA2D2B" w:rsidRPr="00AC5F3D" w:rsidRDefault="00CA2D2B" w:rsidP="00CA2D2B">
      <w:pPr>
        <w:pStyle w:val="a4"/>
        <w:numPr>
          <w:ilvl w:val="0"/>
          <w:numId w:val="8"/>
        </w:numPr>
        <w:jc w:val="both"/>
        <w:rPr>
          <w:rFonts w:ascii="Times New Roman" w:hAnsi="Times New Roman"/>
          <w:lang w:val="ru-RU"/>
        </w:rPr>
      </w:pPr>
      <w:r w:rsidRPr="00AC5F3D">
        <w:rPr>
          <w:rFonts w:ascii="Times New Roman" w:hAnsi="Times New Roman"/>
          <w:b/>
          <w:lang w:val="ru-RU"/>
        </w:rPr>
        <w:t>выявления и объяснения</w:t>
      </w:r>
      <w:r w:rsidRPr="00AC5F3D">
        <w:rPr>
          <w:rFonts w:ascii="Times New Roman" w:hAnsi="Times New Roman"/>
          <w:lang w:val="ru-RU"/>
        </w:rPr>
        <w:t xml:space="preserve"> географических аспектов различных текущих событий и ситуаций; </w:t>
      </w:r>
    </w:p>
    <w:p w:rsidR="00CA2D2B" w:rsidRPr="00AC5F3D" w:rsidRDefault="00CA2D2B" w:rsidP="00CA2D2B">
      <w:pPr>
        <w:pStyle w:val="a4"/>
        <w:numPr>
          <w:ilvl w:val="0"/>
          <w:numId w:val="8"/>
        </w:numPr>
        <w:jc w:val="both"/>
        <w:rPr>
          <w:rFonts w:ascii="Times New Roman" w:hAnsi="Times New Roman"/>
          <w:lang w:val="ru-RU"/>
        </w:rPr>
      </w:pPr>
      <w:r w:rsidRPr="00AC5F3D">
        <w:rPr>
          <w:rFonts w:ascii="Times New Roman" w:hAnsi="Times New Roman"/>
          <w:b/>
          <w:lang w:val="ru-RU"/>
        </w:rPr>
        <w:t>нахождения и применения</w:t>
      </w:r>
      <w:r w:rsidRPr="00AC5F3D">
        <w:rPr>
          <w:rFonts w:ascii="Times New Roman" w:hAnsi="Times New Roman"/>
          <w:lang w:val="ru-RU"/>
        </w:rPr>
        <w:t xml:space="preserve"> географической информации, включая карты, статистические материалы, геоинформационные системы и ресурсы Интернета; правильной оценки </w:t>
      </w:r>
      <w:r w:rsidRPr="00AC5F3D">
        <w:rPr>
          <w:rFonts w:ascii="Times New Roman" w:hAnsi="Times New Roman"/>
          <w:lang w:val="ru-RU"/>
        </w:rPr>
        <w:lastRenderedPageBreak/>
        <w:t xml:space="preserve">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CA2D2B" w:rsidRPr="00AC5F3D" w:rsidRDefault="00CA2D2B" w:rsidP="00CA2D2B">
      <w:pPr>
        <w:pStyle w:val="a4"/>
        <w:numPr>
          <w:ilvl w:val="0"/>
          <w:numId w:val="8"/>
        </w:numPr>
        <w:jc w:val="both"/>
        <w:rPr>
          <w:rFonts w:ascii="Times New Roman" w:hAnsi="Times New Roman"/>
          <w:lang w:val="ru-RU"/>
        </w:rPr>
      </w:pPr>
      <w:r w:rsidRPr="00AC5F3D">
        <w:rPr>
          <w:rFonts w:ascii="Times New Roman" w:hAnsi="Times New Roman"/>
          <w:b/>
          <w:lang w:val="ru-RU"/>
        </w:rPr>
        <w:t>понимания</w:t>
      </w:r>
      <w:r w:rsidRPr="00AC5F3D">
        <w:rPr>
          <w:rFonts w:ascii="Times New Roman" w:hAnsi="Times New Roman"/>
          <w:lang w:val="ru-RU"/>
        </w:rPr>
        <w:t xml:space="preserve">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705AE6" w:rsidRPr="00AC5F3D" w:rsidRDefault="00705AE6" w:rsidP="00705AE6">
      <w:pPr>
        <w:pStyle w:val="a4"/>
        <w:numPr>
          <w:ilvl w:val="0"/>
          <w:numId w:val="8"/>
        </w:numPr>
        <w:jc w:val="both"/>
        <w:rPr>
          <w:rFonts w:ascii="Times New Roman" w:eastAsia="Times New Roman" w:hAnsi="Times New Roman"/>
          <w:bCs/>
          <w:color w:val="000000"/>
          <w:lang w:val="ru-RU" w:eastAsia="ru-RU"/>
        </w:rPr>
      </w:pPr>
      <w:r w:rsidRPr="00AC5F3D">
        <w:rPr>
          <w:rFonts w:ascii="Times New Roman" w:eastAsia="Times New Roman" w:hAnsi="Times New Roman"/>
          <w:b/>
          <w:bCs/>
          <w:color w:val="000000"/>
          <w:lang w:val="ru-RU" w:eastAsia="ru-RU"/>
        </w:rPr>
        <w:t>понимания</w:t>
      </w:r>
      <w:r w:rsidRPr="00AC5F3D">
        <w:rPr>
          <w:rFonts w:ascii="Times New Roman" w:eastAsia="Times New Roman" w:hAnsi="Times New Roman"/>
          <w:bCs/>
          <w:color w:val="000000"/>
          <w:lang w:val="ru-RU" w:eastAsia="ru-RU"/>
        </w:rPr>
        <w:t xml:space="preserve">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D2C61" w:rsidRPr="00AC5F3D" w:rsidRDefault="006D2C61" w:rsidP="00705AE6">
      <w:pPr>
        <w:spacing w:after="0" w:line="240" w:lineRule="auto"/>
        <w:ind w:firstLine="709"/>
        <w:jc w:val="both"/>
        <w:rPr>
          <w:rFonts w:ascii="Times New Roman" w:hAnsi="Times New Roman" w:cs="Times New Roman"/>
          <w:b/>
          <w:sz w:val="24"/>
          <w:szCs w:val="24"/>
        </w:rPr>
      </w:pPr>
    </w:p>
    <w:p w:rsidR="00705AE6" w:rsidRPr="00AC5F3D" w:rsidRDefault="00705AE6" w:rsidP="00705AE6">
      <w:pPr>
        <w:spacing w:after="0" w:line="240" w:lineRule="auto"/>
        <w:ind w:firstLine="709"/>
        <w:jc w:val="center"/>
        <w:rPr>
          <w:rFonts w:ascii="Times New Roman" w:hAnsi="Times New Roman" w:cs="Times New Roman"/>
          <w:b/>
          <w:sz w:val="24"/>
          <w:szCs w:val="24"/>
        </w:rPr>
      </w:pPr>
      <w:r w:rsidRPr="00AC5F3D">
        <w:rPr>
          <w:rFonts w:ascii="Times New Roman" w:hAnsi="Times New Roman" w:cs="Times New Roman"/>
          <w:b/>
          <w:sz w:val="24"/>
          <w:szCs w:val="24"/>
        </w:rPr>
        <w:t>Перечень материально - технического обеспечения</w:t>
      </w:r>
    </w:p>
    <w:p w:rsidR="00705AE6" w:rsidRPr="00AC5F3D" w:rsidRDefault="00705AE6" w:rsidP="00705AE6">
      <w:pPr>
        <w:spacing w:after="0" w:line="240" w:lineRule="auto"/>
        <w:ind w:firstLine="709"/>
        <w:jc w:val="center"/>
        <w:rPr>
          <w:rFonts w:ascii="Times New Roman" w:hAnsi="Times New Roman" w:cs="Times New Roman"/>
          <w:b/>
          <w:sz w:val="24"/>
          <w:szCs w:val="24"/>
        </w:rPr>
      </w:pPr>
    </w:p>
    <w:p w:rsidR="00705AE6" w:rsidRPr="00AC5F3D" w:rsidRDefault="00705AE6" w:rsidP="00705AE6">
      <w:pPr>
        <w:spacing w:after="0" w:line="240" w:lineRule="auto"/>
        <w:rPr>
          <w:rFonts w:ascii="Times New Roman" w:eastAsia="Times New Roman" w:hAnsi="Times New Roman" w:cs="Times New Roman"/>
          <w:b/>
          <w:bCs/>
          <w:iCs/>
          <w:color w:val="000000"/>
          <w:sz w:val="24"/>
          <w:szCs w:val="24"/>
          <w:lang w:eastAsia="ru-RU"/>
        </w:rPr>
      </w:pPr>
      <w:r w:rsidRPr="00AC5F3D">
        <w:rPr>
          <w:rFonts w:ascii="Times New Roman" w:hAnsi="Times New Roman" w:cs="Times New Roman"/>
          <w:sz w:val="24"/>
          <w:szCs w:val="24"/>
        </w:rPr>
        <w:t>Программы  для общеобразовательных учреждений « География» 10 -11 классы/ авторы: А. И. Алексеев,  Е.К.Липкина, В.В. Николина – М., «Просвещение», 2010 г. </w:t>
      </w:r>
    </w:p>
    <w:p w:rsidR="00705AE6" w:rsidRPr="00AC5F3D" w:rsidRDefault="00705AE6" w:rsidP="00705AE6">
      <w:pPr>
        <w:spacing w:line="240" w:lineRule="auto"/>
        <w:rPr>
          <w:rFonts w:ascii="Times New Roman" w:hAnsi="Times New Roman" w:cs="Times New Roman"/>
          <w:b/>
          <w:sz w:val="24"/>
          <w:szCs w:val="24"/>
        </w:rPr>
      </w:pPr>
      <w:r w:rsidRPr="00AC5F3D">
        <w:rPr>
          <w:rFonts w:ascii="Times New Roman" w:hAnsi="Times New Roman" w:cs="Times New Roman"/>
          <w:sz w:val="24"/>
          <w:szCs w:val="24"/>
        </w:rPr>
        <w:t>УМК: В.П. Максаковский. Экономическая и социальная география мира. 10-11 класс – М., «Просвещение» 2015г.;</w:t>
      </w:r>
      <w:r w:rsidRPr="00AC5F3D">
        <w:rPr>
          <w:rFonts w:ascii="Times New Roman" w:hAnsi="Times New Roman" w:cs="Times New Roman"/>
          <w:sz w:val="24"/>
          <w:szCs w:val="24"/>
          <w:lang w:eastAsia="ru-RU"/>
        </w:rPr>
        <w:t xml:space="preserve">Атлас. 10-11 класс – </w:t>
      </w:r>
      <w:r w:rsidRPr="00AC5F3D">
        <w:rPr>
          <w:rFonts w:ascii="Times New Roman" w:hAnsi="Times New Roman" w:cs="Times New Roman"/>
          <w:sz w:val="24"/>
          <w:szCs w:val="24"/>
        </w:rPr>
        <w:t>М., «Дрофа», «Издательство</w:t>
      </w:r>
    </w:p>
    <w:p w:rsidR="00705AE6" w:rsidRPr="00AC5F3D" w:rsidRDefault="00705AE6" w:rsidP="00705AE6">
      <w:pPr>
        <w:spacing w:line="240" w:lineRule="auto"/>
        <w:jc w:val="both"/>
        <w:rPr>
          <w:rFonts w:ascii="Times New Roman" w:hAnsi="Times New Roman" w:cs="Times New Roman"/>
          <w:b/>
          <w:sz w:val="24"/>
          <w:szCs w:val="24"/>
        </w:rPr>
      </w:pPr>
      <w:r w:rsidRPr="00AC5F3D">
        <w:rPr>
          <w:rFonts w:ascii="Times New Roman" w:hAnsi="Times New Roman" w:cs="Times New Roman"/>
          <w:b/>
          <w:sz w:val="24"/>
          <w:szCs w:val="24"/>
        </w:rPr>
        <w:t>Цифровые образовательные ресурсы:</w:t>
      </w:r>
    </w:p>
    <w:p w:rsidR="00705AE6" w:rsidRPr="00AC5F3D" w:rsidRDefault="00705AE6" w:rsidP="00705AE6">
      <w:pPr>
        <w:pStyle w:val="a4"/>
        <w:numPr>
          <w:ilvl w:val="0"/>
          <w:numId w:val="15"/>
        </w:numPr>
        <w:jc w:val="both"/>
        <w:rPr>
          <w:rFonts w:ascii="Times New Roman" w:hAnsi="Times New Roman"/>
          <w:lang w:val="ru-RU"/>
        </w:rPr>
      </w:pPr>
      <w:r w:rsidRPr="00AC5F3D">
        <w:rPr>
          <w:rFonts w:ascii="Times New Roman" w:hAnsi="Times New Roman"/>
          <w:lang w:val="ru-RU"/>
        </w:rPr>
        <w:t>Большая энциклопедия Кирилла и Мефодия.</w:t>
      </w:r>
    </w:p>
    <w:p w:rsidR="00705AE6" w:rsidRPr="00AC5F3D" w:rsidRDefault="00705AE6" w:rsidP="00705AE6">
      <w:pPr>
        <w:spacing w:line="240" w:lineRule="auto"/>
        <w:jc w:val="both"/>
        <w:rPr>
          <w:rFonts w:ascii="Times New Roman" w:hAnsi="Times New Roman" w:cs="Times New Roman"/>
          <w:b/>
          <w:sz w:val="24"/>
          <w:szCs w:val="24"/>
        </w:rPr>
      </w:pPr>
      <w:r w:rsidRPr="00AC5F3D">
        <w:rPr>
          <w:rFonts w:ascii="Times New Roman" w:hAnsi="Times New Roman" w:cs="Times New Roman"/>
          <w:b/>
          <w:sz w:val="24"/>
          <w:szCs w:val="24"/>
        </w:rPr>
        <w:t>Интернет – ресурсы:</w:t>
      </w:r>
    </w:p>
    <w:p w:rsidR="00705AE6" w:rsidRPr="00AC5F3D" w:rsidRDefault="00705AE6" w:rsidP="00705AE6">
      <w:pPr>
        <w:pStyle w:val="a4"/>
        <w:numPr>
          <w:ilvl w:val="0"/>
          <w:numId w:val="16"/>
        </w:numPr>
        <w:jc w:val="both"/>
        <w:rPr>
          <w:rFonts w:ascii="Times New Roman" w:hAnsi="Times New Roman"/>
          <w:lang w:val="ru-RU"/>
        </w:rPr>
      </w:pPr>
      <w:r w:rsidRPr="00AC5F3D">
        <w:rPr>
          <w:rFonts w:ascii="Times New Roman" w:hAnsi="Times New Roman"/>
        </w:rPr>
        <w:t>ru</w:t>
      </w:r>
      <w:r w:rsidRPr="00AC5F3D">
        <w:rPr>
          <w:rFonts w:ascii="Times New Roman" w:hAnsi="Times New Roman"/>
          <w:lang w:val="ru-RU"/>
        </w:rPr>
        <w:t>.</w:t>
      </w:r>
      <w:r w:rsidRPr="00AC5F3D">
        <w:rPr>
          <w:rFonts w:ascii="Times New Roman" w:hAnsi="Times New Roman"/>
        </w:rPr>
        <w:t>wikipedia</w:t>
      </w:r>
      <w:r w:rsidRPr="00AC5F3D">
        <w:rPr>
          <w:rFonts w:ascii="Times New Roman" w:hAnsi="Times New Roman"/>
          <w:lang w:val="ru-RU"/>
        </w:rPr>
        <w:t>.</w:t>
      </w:r>
      <w:r w:rsidRPr="00AC5F3D">
        <w:rPr>
          <w:rFonts w:ascii="Times New Roman" w:hAnsi="Times New Roman"/>
        </w:rPr>
        <w:t>org</w:t>
      </w:r>
      <w:r w:rsidRPr="00AC5F3D">
        <w:rPr>
          <w:rFonts w:ascii="Times New Roman" w:hAnsi="Times New Roman"/>
          <w:lang w:val="ru-RU"/>
        </w:rPr>
        <w:t xml:space="preserve"> - раздел "География" в энциклопедии Википедия (свободная энциклопедия).</w:t>
      </w:r>
    </w:p>
    <w:p w:rsidR="00705AE6" w:rsidRPr="00AC5F3D" w:rsidRDefault="00705AE6" w:rsidP="00705AE6">
      <w:pPr>
        <w:pStyle w:val="a4"/>
        <w:numPr>
          <w:ilvl w:val="0"/>
          <w:numId w:val="16"/>
        </w:numPr>
        <w:jc w:val="both"/>
        <w:rPr>
          <w:rFonts w:ascii="Times New Roman" w:hAnsi="Times New Roman"/>
          <w:lang w:val="ru-RU"/>
        </w:rPr>
      </w:pPr>
      <w:r w:rsidRPr="00AC5F3D">
        <w:rPr>
          <w:rFonts w:ascii="Times New Roman" w:hAnsi="Times New Roman"/>
        </w:rPr>
        <w:t>geo</w:t>
      </w:r>
      <w:r w:rsidRPr="00AC5F3D">
        <w:rPr>
          <w:rFonts w:ascii="Times New Roman" w:hAnsi="Times New Roman"/>
          <w:lang w:val="ru-RU"/>
        </w:rPr>
        <w:t>.1</w:t>
      </w:r>
      <w:r w:rsidRPr="00AC5F3D">
        <w:rPr>
          <w:rFonts w:ascii="Times New Roman" w:hAnsi="Times New Roman"/>
        </w:rPr>
        <w:t>september</w:t>
      </w:r>
      <w:r w:rsidRPr="00AC5F3D">
        <w:rPr>
          <w:rFonts w:ascii="Times New Roman" w:hAnsi="Times New Roman"/>
          <w:lang w:val="ru-RU"/>
        </w:rPr>
        <w:t>.</w:t>
      </w:r>
      <w:r w:rsidRPr="00AC5F3D">
        <w:rPr>
          <w:rFonts w:ascii="Times New Roman" w:hAnsi="Times New Roman"/>
        </w:rPr>
        <w:t>ru</w:t>
      </w:r>
      <w:r w:rsidRPr="00AC5F3D">
        <w:rPr>
          <w:rFonts w:ascii="Times New Roman" w:hAnsi="Times New Roman"/>
          <w:lang w:val="ru-RU"/>
        </w:rPr>
        <w:t xml:space="preserve">  - сайт "Я иду на урок географии"</w:t>
      </w:r>
    </w:p>
    <w:p w:rsidR="00705AE6" w:rsidRPr="00AC5F3D" w:rsidRDefault="00705AE6" w:rsidP="00705AE6">
      <w:pPr>
        <w:pStyle w:val="a4"/>
        <w:numPr>
          <w:ilvl w:val="0"/>
          <w:numId w:val="16"/>
        </w:numPr>
        <w:jc w:val="both"/>
        <w:rPr>
          <w:rFonts w:ascii="Times New Roman" w:hAnsi="Times New Roman"/>
          <w:lang w:val="ru-RU"/>
        </w:rPr>
      </w:pPr>
      <w:r w:rsidRPr="00AC5F3D">
        <w:rPr>
          <w:rFonts w:ascii="Times New Roman" w:hAnsi="Times New Roman"/>
        </w:rPr>
        <w:t>http</w:t>
      </w:r>
      <w:r w:rsidRPr="00AC5F3D">
        <w:rPr>
          <w:rFonts w:ascii="Times New Roman" w:hAnsi="Times New Roman"/>
          <w:lang w:val="ru-RU"/>
        </w:rPr>
        <w:t>://</w:t>
      </w:r>
      <w:r w:rsidRPr="00AC5F3D">
        <w:rPr>
          <w:rFonts w:ascii="Times New Roman" w:hAnsi="Times New Roman"/>
        </w:rPr>
        <w:t>www</w:t>
      </w:r>
      <w:r w:rsidRPr="00AC5F3D">
        <w:rPr>
          <w:rFonts w:ascii="Times New Roman" w:hAnsi="Times New Roman"/>
          <w:lang w:val="ru-RU"/>
        </w:rPr>
        <w:t>.</w:t>
      </w:r>
      <w:r w:rsidRPr="00AC5F3D">
        <w:rPr>
          <w:rFonts w:ascii="Times New Roman" w:hAnsi="Times New Roman"/>
        </w:rPr>
        <w:t>georus</w:t>
      </w:r>
      <w:r w:rsidRPr="00AC5F3D">
        <w:rPr>
          <w:rFonts w:ascii="Times New Roman" w:hAnsi="Times New Roman"/>
          <w:lang w:val="ru-RU"/>
        </w:rPr>
        <w:t>.</w:t>
      </w:r>
      <w:r w:rsidRPr="00AC5F3D">
        <w:rPr>
          <w:rFonts w:ascii="Times New Roman" w:hAnsi="Times New Roman"/>
        </w:rPr>
        <w:t>by</w:t>
      </w:r>
      <w:r w:rsidRPr="00AC5F3D">
        <w:rPr>
          <w:rFonts w:ascii="Times New Roman" w:hAnsi="Times New Roman"/>
          <w:lang w:val="ru-RU"/>
        </w:rPr>
        <w:t>.</w:t>
      </w:r>
      <w:r w:rsidRPr="00AC5F3D">
        <w:rPr>
          <w:rFonts w:ascii="Times New Roman" w:hAnsi="Times New Roman"/>
        </w:rPr>
        <w:t>ru</w:t>
      </w:r>
      <w:r w:rsidRPr="00AC5F3D">
        <w:rPr>
          <w:rFonts w:ascii="Times New Roman" w:hAnsi="Times New Roman"/>
          <w:lang w:val="ru-RU"/>
        </w:rPr>
        <w:t>/</w:t>
      </w:r>
      <w:r w:rsidRPr="00AC5F3D">
        <w:rPr>
          <w:rFonts w:ascii="Times New Roman" w:hAnsi="Times New Roman"/>
        </w:rPr>
        <w:t>russia</w:t>
      </w:r>
      <w:r w:rsidRPr="00AC5F3D">
        <w:rPr>
          <w:rFonts w:ascii="Times New Roman" w:hAnsi="Times New Roman"/>
          <w:lang w:val="ru-RU"/>
        </w:rPr>
        <w:t>/</w:t>
      </w:r>
      <w:r w:rsidRPr="00AC5F3D">
        <w:rPr>
          <w:rFonts w:ascii="Times New Roman" w:hAnsi="Times New Roman"/>
        </w:rPr>
        <w:t>map</w:t>
      </w:r>
      <w:r w:rsidRPr="00AC5F3D">
        <w:rPr>
          <w:rFonts w:ascii="Times New Roman" w:hAnsi="Times New Roman"/>
          <w:lang w:val="ru-RU"/>
        </w:rPr>
        <w:t>.</w:t>
      </w:r>
      <w:r w:rsidRPr="00AC5F3D">
        <w:rPr>
          <w:rFonts w:ascii="Times New Roman" w:hAnsi="Times New Roman"/>
        </w:rPr>
        <w:t>shtml</w:t>
      </w:r>
      <w:r w:rsidRPr="00AC5F3D">
        <w:rPr>
          <w:rFonts w:ascii="Times New Roman" w:hAnsi="Times New Roman"/>
          <w:lang w:val="ru-RU"/>
        </w:rPr>
        <w:t>.</w:t>
      </w:r>
      <w:r w:rsidRPr="00AC5F3D">
        <w:rPr>
          <w:rFonts w:ascii="Times New Roman" w:hAnsi="Times New Roman"/>
        </w:rPr>
        <w:t>htm</w:t>
      </w:r>
      <w:r w:rsidRPr="00AC5F3D">
        <w:rPr>
          <w:rFonts w:ascii="Times New Roman" w:hAnsi="Times New Roman"/>
          <w:lang w:val="ru-RU"/>
        </w:rPr>
        <w:t xml:space="preserve">  Сайт по географии России.</w:t>
      </w:r>
    </w:p>
    <w:p w:rsidR="00705AE6" w:rsidRPr="00AC5F3D" w:rsidRDefault="00705AE6" w:rsidP="00705AE6">
      <w:pPr>
        <w:pStyle w:val="a4"/>
        <w:numPr>
          <w:ilvl w:val="0"/>
          <w:numId w:val="16"/>
        </w:numPr>
        <w:jc w:val="both"/>
        <w:rPr>
          <w:rFonts w:ascii="Times New Roman" w:hAnsi="Times New Roman"/>
          <w:lang w:val="ru-RU"/>
        </w:rPr>
      </w:pPr>
      <w:r w:rsidRPr="00AC5F3D">
        <w:rPr>
          <w:rFonts w:ascii="Times New Roman" w:hAnsi="Times New Roman"/>
        </w:rPr>
        <w:t>http</w:t>
      </w:r>
      <w:r w:rsidRPr="00AC5F3D">
        <w:rPr>
          <w:rFonts w:ascii="Times New Roman" w:hAnsi="Times New Roman"/>
          <w:lang w:val="ru-RU"/>
        </w:rPr>
        <w:t>://</w:t>
      </w:r>
      <w:r w:rsidRPr="00AC5F3D">
        <w:rPr>
          <w:rFonts w:ascii="Times New Roman" w:hAnsi="Times New Roman"/>
        </w:rPr>
        <w:t>worldgeo</w:t>
      </w:r>
      <w:r w:rsidRPr="00AC5F3D">
        <w:rPr>
          <w:rFonts w:ascii="Times New Roman" w:hAnsi="Times New Roman"/>
          <w:lang w:val="ru-RU"/>
        </w:rPr>
        <w:t>.</w:t>
      </w:r>
      <w:r w:rsidRPr="00AC5F3D">
        <w:rPr>
          <w:rFonts w:ascii="Times New Roman" w:hAnsi="Times New Roman"/>
        </w:rPr>
        <w:t>ru</w:t>
      </w:r>
      <w:r w:rsidRPr="00AC5F3D">
        <w:rPr>
          <w:rFonts w:ascii="Times New Roman" w:hAnsi="Times New Roman"/>
          <w:lang w:val="ru-RU"/>
        </w:rPr>
        <w:t>/</w:t>
      </w:r>
      <w:r w:rsidRPr="00AC5F3D">
        <w:rPr>
          <w:rFonts w:ascii="Times New Roman" w:hAnsi="Times New Roman"/>
        </w:rPr>
        <w:t>russia</w:t>
      </w:r>
      <w:r w:rsidRPr="00AC5F3D">
        <w:rPr>
          <w:rFonts w:ascii="Times New Roman" w:hAnsi="Times New Roman"/>
          <w:lang w:val="ru-RU"/>
        </w:rPr>
        <w:t>/</w:t>
      </w:r>
      <w:r w:rsidRPr="00AC5F3D">
        <w:rPr>
          <w:rFonts w:ascii="Times New Roman" w:hAnsi="Times New Roman"/>
        </w:rPr>
        <w:t>map</w:t>
      </w:r>
      <w:r w:rsidRPr="00AC5F3D">
        <w:rPr>
          <w:rFonts w:ascii="Times New Roman" w:hAnsi="Times New Roman"/>
          <w:lang w:val="ru-RU"/>
        </w:rPr>
        <w:t>/ Экономические районы, основные сведения.</w:t>
      </w:r>
    </w:p>
    <w:p w:rsidR="00705AE6" w:rsidRPr="00AC5F3D" w:rsidRDefault="00705AE6" w:rsidP="00705AE6">
      <w:pPr>
        <w:pStyle w:val="a4"/>
        <w:numPr>
          <w:ilvl w:val="0"/>
          <w:numId w:val="16"/>
        </w:numPr>
        <w:jc w:val="both"/>
        <w:rPr>
          <w:rFonts w:ascii="Times New Roman" w:hAnsi="Times New Roman"/>
        </w:rPr>
      </w:pPr>
      <w:r w:rsidRPr="00AC5F3D">
        <w:rPr>
          <w:rFonts w:ascii="Times New Roman" w:hAnsi="Times New Roman"/>
        </w:rPr>
        <w:t>bookz.ru - электроннаябиблиотека.</w:t>
      </w:r>
    </w:p>
    <w:p w:rsidR="00705AE6" w:rsidRPr="00AC5F3D" w:rsidRDefault="00705AE6" w:rsidP="00705AE6">
      <w:pPr>
        <w:pStyle w:val="a4"/>
        <w:jc w:val="both"/>
        <w:rPr>
          <w:rFonts w:ascii="Times New Roman" w:hAnsi="Times New Roman"/>
        </w:rPr>
      </w:pPr>
    </w:p>
    <w:p w:rsidR="00705AE6" w:rsidRPr="00AC5F3D" w:rsidRDefault="00705AE6" w:rsidP="00705AE6">
      <w:pPr>
        <w:tabs>
          <w:tab w:val="left" w:pos="0"/>
        </w:tabs>
        <w:spacing w:line="240" w:lineRule="auto"/>
        <w:jc w:val="both"/>
        <w:rPr>
          <w:rFonts w:ascii="Times New Roman" w:eastAsia="Times New Roman" w:hAnsi="Times New Roman" w:cs="Times New Roman"/>
          <w:color w:val="333333"/>
          <w:sz w:val="24"/>
          <w:szCs w:val="24"/>
        </w:rPr>
      </w:pPr>
    </w:p>
    <w:p w:rsidR="00705AE6" w:rsidRPr="00AC5F3D" w:rsidRDefault="00705AE6" w:rsidP="00705AE6">
      <w:pPr>
        <w:tabs>
          <w:tab w:val="left" w:pos="0"/>
        </w:tabs>
        <w:spacing w:line="240" w:lineRule="auto"/>
        <w:jc w:val="both"/>
        <w:rPr>
          <w:rFonts w:ascii="Times New Roman" w:eastAsia="Times New Roman" w:hAnsi="Times New Roman" w:cs="Times New Roman"/>
          <w:color w:val="333333"/>
          <w:sz w:val="24"/>
          <w:szCs w:val="24"/>
        </w:rPr>
      </w:pPr>
    </w:p>
    <w:p w:rsidR="00705AE6" w:rsidRPr="00AC5F3D" w:rsidRDefault="00705AE6" w:rsidP="00705AE6">
      <w:pPr>
        <w:tabs>
          <w:tab w:val="left" w:pos="0"/>
        </w:tabs>
        <w:spacing w:line="240" w:lineRule="auto"/>
        <w:jc w:val="both"/>
        <w:rPr>
          <w:rFonts w:ascii="Times New Roman" w:eastAsia="Times New Roman" w:hAnsi="Times New Roman" w:cs="Times New Roman"/>
          <w:color w:val="333333"/>
          <w:sz w:val="24"/>
          <w:szCs w:val="24"/>
        </w:rPr>
      </w:pPr>
    </w:p>
    <w:p w:rsidR="00705AE6" w:rsidRPr="00AC5F3D" w:rsidRDefault="00705AE6" w:rsidP="00705AE6">
      <w:pPr>
        <w:tabs>
          <w:tab w:val="left" w:pos="0"/>
        </w:tabs>
        <w:spacing w:line="240" w:lineRule="auto"/>
        <w:jc w:val="both"/>
        <w:rPr>
          <w:rFonts w:ascii="Times New Roman" w:eastAsia="Times New Roman" w:hAnsi="Times New Roman" w:cs="Times New Roman"/>
          <w:color w:val="333333"/>
          <w:sz w:val="24"/>
          <w:szCs w:val="24"/>
        </w:rPr>
      </w:pPr>
    </w:p>
    <w:p w:rsidR="00705AE6" w:rsidRPr="00AC5F3D" w:rsidRDefault="00705AE6" w:rsidP="00705AE6">
      <w:pPr>
        <w:tabs>
          <w:tab w:val="left" w:pos="0"/>
        </w:tabs>
        <w:spacing w:line="240" w:lineRule="auto"/>
        <w:jc w:val="both"/>
        <w:rPr>
          <w:rFonts w:ascii="Times New Roman" w:eastAsia="Times New Roman" w:hAnsi="Times New Roman" w:cs="Times New Roman"/>
          <w:color w:val="333333"/>
          <w:sz w:val="24"/>
          <w:szCs w:val="24"/>
        </w:rPr>
      </w:pPr>
    </w:p>
    <w:p w:rsidR="00705AE6" w:rsidRPr="00AC5F3D" w:rsidRDefault="00705AE6" w:rsidP="00705AE6">
      <w:pPr>
        <w:tabs>
          <w:tab w:val="left" w:pos="0"/>
        </w:tabs>
        <w:spacing w:line="240" w:lineRule="auto"/>
        <w:jc w:val="both"/>
        <w:rPr>
          <w:rFonts w:ascii="Times New Roman" w:eastAsia="Times New Roman" w:hAnsi="Times New Roman" w:cs="Times New Roman"/>
          <w:color w:val="333333"/>
          <w:sz w:val="24"/>
          <w:szCs w:val="24"/>
        </w:rPr>
      </w:pPr>
    </w:p>
    <w:p w:rsidR="00705AE6" w:rsidRPr="00AC5F3D" w:rsidRDefault="00705AE6" w:rsidP="00705AE6">
      <w:pPr>
        <w:tabs>
          <w:tab w:val="left" w:pos="0"/>
        </w:tabs>
        <w:spacing w:line="240" w:lineRule="auto"/>
        <w:jc w:val="both"/>
        <w:rPr>
          <w:rFonts w:ascii="Times New Roman" w:eastAsia="Times New Roman" w:hAnsi="Times New Roman" w:cs="Times New Roman"/>
          <w:color w:val="333333"/>
          <w:sz w:val="24"/>
          <w:szCs w:val="24"/>
        </w:rPr>
      </w:pPr>
    </w:p>
    <w:p w:rsidR="00705AE6" w:rsidRPr="00AC5F3D" w:rsidRDefault="00705AE6" w:rsidP="00705AE6">
      <w:pPr>
        <w:tabs>
          <w:tab w:val="left" w:pos="0"/>
        </w:tabs>
        <w:spacing w:line="240" w:lineRule="auto"/>
        <w:jc w:val="both"/>
        <w:rPr>
          <w:rFonts w:ascii="Times New Roman" w:eastAsia="Times New Roman" w:hAnsi="Times New Roman" w:cs="Times New Roman"/>
          <w:color w:val="333333"/>
          <w:sz w:val="24"/>
          <w:szCs w:val="24"/>
        </w:rPr>
      </w:pPr>
    </w:p>
    <w:p w:rsidR="00705AE6" w:rsidRPr="00AC5F3D" w:rsidRDefault="00705AE6" w:rsidP="00705AE6">
      <w:pPr>
        <w:tabs>
          <w:tab w:val="left" w:pos="0"/>
        </w:tabs>
        <w:spacing w:line="240" w:lineRule="auto"/>
        <w:jc w:val="both"/>
        <w:rPr>
          <w:rFonts w:ascii="Times New Roman" w:eastAsia="Times New Roman" w:hAnsi="Times New Roman" w:cs="Times New Roman"/>
          <w:color w:val="333333"/>
          <w:sz w:val="24"/>
          <w:szCs w:val="24"/>
        </w:rPr>
      </w:pPr>
    </w:p>
    <w:p w:rsidR="00705AE6" w:rsidRPr="00AC5F3D" w:rsidRDefault="00705AE6" w:rsidP="00705AE6">
      <w:pPr>
        <w:tabs>
          <w:tab w:val="left" w:pos="0"/>
        </w:tabs>
        <w:spacing w:line="240" w:lineRule="auto"/>
        <w:jc w:val="both"/>
        <w:rPr>
          <w:rFonts w:ascii="Times New Roman" w:eastAsia="Times New Roman" w:hAnsi="Times New Roman" w:cs="Times New Roman"/>
          <w:color w:val="333333"/>
          <w:sz w:val="24"/>
          <w:szCs w:val="24"/>
        </w:rPr>
      </w:pPr>
    </w:p>
    <w:p w:rsidR="00705AE6" w:rsidRDefault="00705AE6" w:rsidP="00705AE6">
      <w:pPr>
        <w:tabs>
          <w:tab w:val="left" w:pos="0"/>
        </w:tabs>
        <w:spacing w:line="240" w:lineRule="auto"/>
        <w:jc w:val="both"/>
        <w:rPr>
          <w:rFonts w:ascii="Times New Roman" w:eastAsia="Times New Roman" w:hAnsi="Times New Roman" w:cs="Times New Roman"/>
          <w:color w:val="333333"/>
          <w:sz w:val="24"/>
          <w:szCs w:val="24"/>
        </w:rPr>
      </w:pPr>
    </w:p>
    <w:p w:rsidR="008908E4" w:rsidRDefault="008908E4" w:rsidP="00705AE6">
      <w:pPr>
        <w:tabs>
          <w:tab w:val="left" w:pos="0"/>
        </w:tabs>
        <w:spacing w:line="240" w:lineRule="auto"/>
        <w:jc w:val="both"/>
        <w:rPr>
          <w:rFonts w:ascii="Times New Roman" w:eastAsia="Times New Roman" w:hAnsi="Times New Roman" w:cs="Times New Roman"/>
          <w:color w:val="333333"/>
          <w:sz w:val="24"/>
          <w:szCs w:val="24"/>
        </w:rPr>
      </w:pPr>
    </w:p>
    <w:p w:rsidR="008908E4" w:rsidRDefault="008908E4" w:rsidP="00705AE6">
      <w:pPr>
        <w:tabs>
          <w:tab w:val="left" w:pos="0"/>
        </w:tabs>
        <w:spacing w:line="240" w:lineRule="auto"/>
        <w:jc w:val="both"/>
        <w:rPr>
          <w:rFonts w:ascii="Times New Roman" w:eastAsia="Times New Roman" w:hAnsi="Times New Roman" w:cs="Times New Roman"/>
          <w:color w:val="333333"/>
          <w:sz w:val="24"/>
          <w:szCs w:val="24"/>
        </w:rPr>
      </w:pPr>
    </w:p>
    <w:p w:rsidR="008908E4" w:rsidRDefault="008908E4" w:rsidP="00705AE6">
      <w:pPr>
        <w:tabs>
          <w:tab w:val="left" w:pos="0"/>
        </w:tabs>
        <w:spacing w:line="240" w:lineRule="auto"/>
        <w:jc w:val="both"/>
        <w:rPr>
          <w:rFonts w:ascii="Times New Roman" w:eastAsia="Times New Roman" w:hAnsi="Times New Roman" w:cs="Times New Roman"/>
          <w:color w:val="333333"/>
          <w:sz w:val="24"/>
          <w:szCs w:val="24"/>
        </w:rPr>
      </w:pPr>
    </w:p>
    <w:p w:rsidR="003E7F26" w:rsidRPr="00AC5F3D" w:rsidRDefault="003E7F26" w:rsidP="003E7F26">
      <w:pPr>
        <w:spacing w:after="0" w:line="240" w:lineRule="auto"/>
        <w:jc w:val="both"/>
        <w:rPr>
          <w:rFonts w:ascii="Times New Roman" w:hAnsi="Times New Roman" w:cs="Times New Roman"/>
          <w:sz w:val="24"/>
          <w:szCs w:val="24"/>
          <w:lang w:eastAsia="ru-RU"/>
        </w:rPr>
      </w:pPr>
    </w:p>
    <w:p w:rsidR="003E7F26" w:rsidRPr="00AC5F3D" w:rsidRDefault="003E7F26" w:rsidP="003E7F26">
      <w:pPr>
        <w:spacing w:after="0" w:line="240" w:lineRule="auto"/>
        <w:ind w:firstLine="709"/>
        <w:jc w:val="both"/>
        <w:rPr>
          <w:rFonts w:ascii="Times New Roman" w:hAnsi="Times New Roman" w:cs="Times New Roman"/>
          <w:sz w:val="24"/>
          <w:szCs w:val="24"/>
        </w:rPr>
      </w:pPr>
    </w:p>
    <w:sectPr w:rsidR="003E7F26" w:rsidRPr="00AC5F3D" w:rsidSect="00705AE6">
      <w:pgSz w:w="11906" w:h="16838"/>
      <w:pgMar w:top="567" w:right="567" w:bottom="567" w:left="1134" w:header="709" w:footer="13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D16" w:rsidRDefault="00D87D16" w:rsidP="00CA2D2B">
      <w:pPr>
        <w:spacing w:after="0" w:line="240" w:lineRule="auto"/>
      </w:pPr>
      <w:r>
        <w:separator/>
      </w:r>
    </w:p>
  </w:endnote>
  <w:endnote w:type="continuationSeparator" w:id="0">
    <w:p w:rsidR="00D87D16" w:rsidRDefault="00D87D16" w:rsidP="00CA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D16" w:rsidRDefault="00D87D16" w:rsidP="00CA2D2B">
      <w:pPr>
        <w:spacing w:after="0" w:line="240" w:lineRule="auto"/>
      </w:pPr>
      <w:r>
        <w:separator/>
      </w:r>
    </w:p>
  </w:footnote>
  <w:footnote w:type="continuationSeparator" w:id="0">
    <w:p w:rsidR="00D87D16" w:rsidRDefault="00D87D16" w:rsidP="00CA2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32D5"/>
    <w:multiLevelType w:val="hybridMultilevel"/>
    <w:tmpl w:val="A45CC64C"/>
    <w:lvl w:ilvl="0" w:tplc="0419000F">
      <w:start w:val="1"/>
      <w:numFmt w:val="decimal"/>
      <w:lvlText w:val="%1."/>
      <w:lvlJc w:val="left"/>
      <w:pPr>
        <w:ind w:left="720" w:hanging="360"/>
      </w:pPr>
      <w:rPr>
        <w:rFonts w:hint="default"/>
      </w:rPr>
    </w:lvl>
    <w:lvl w:ilvl="1" w:tplc="EFE022B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06481"/>
    <w:multiLevelType w:val="hybridMultilevel"/>
    <w:tmpl w:val="DC82EBB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7281BEA"/>
    <w:multiLevelType w:val="hybridMultilevel"/>
    <w:tmpl w:val="FBC44E82"/>
    <w:lvl w:ilvl="0" w:tplc="04190001">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22BD7573"/>
    <w:multiLevelType w:val="hybridMultilevel"/>
    <w:tmpl w:val="33A24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8B3E30"/>
    <w:multiLevelType w:val="hybridMultilevel"/>
    <w:tmpl w:val="BDEC9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92C14"/>
    <w:multiLevelType w:val="hybridMultilevel"/>
    <w:tmpl w:val="76006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C17BD9"/>
    <w:multiLevelType w:val="hybridMultilevel"/>
    <w:tmpl w:val="660A0548"/>
    <w:lvl w:ilvl="0" w:tplc="0419000F">
      <w:start w:val="1"/>
      <w:numFmt w:val="decimal"/>
      <w:lvlText w:val="%1."/>
      <w:lvlJc w:val="left"/>
      <w:pPr>
        <w:ind w:left="1910" w:hanging="360"/>
      </w:pPr>
      <w:rPr>
        <w:rFonts w:hint="default"/>
      </w:rPr>
    </w:lvl>
    <w:lvl w:ilvl="1" w:tplc="04190019" w:tentative="1">
      <w:start w:val="1"/>
      <w:numFmt w:val="lowerLetter"/>
      <w:lvlText w:val="%2."/>
      <w:lvlJc w:val="left"/>
      <w:pPr>
        <w:ind w:left="2630" w:hanging="360"/>
      </w:pPr>
    </w:lvl>
    <w:lvl w:ilvl="2" w:tplc="0419001B" w:tentative="1">
      <w:start w:val="1"/>
      <w:numFmt w:val="lowerRoman"/>
      <w:lvlText w:val="%3."/>
      <w:lvlJc w:val="right"/>
      <w:pPr>
        <w:ind w:left="3350" w:hanging="180"/>
      </w:pPr>
    </w:lvl>
    <w:lvl w:ilvl="3" w:tplc="0419000F" w:tentative="1">
      <w:start w:val="1"/>
      <w:numFmt w:val="decimal"/>
      <w:lvlText w:val="%4."/>
      <w:lvlJc w:val="left"/>
      <w:pPr>
        <w:ind w:left="4070" w:hanging="360"/>
      </w:pPr>
    </w:lvl>
    <w:lvl w:ilvl="4" w:tplc="04190019" w:tentative="1">
      <w:start w:val="1"/>
      <w:numFmt w:val="lowerLetter"/>
      <w:lvlText w:val="%5."/>
      <w:lvlJc w:val="left"/>
      <w:pPr>
        <w:ind w:left="4790" w:hanging="360"/>
      </w:pPr>
    </w:lvl>
    <w:lvl w:ilvl="5" w:tplc="0419001B" w:tentative="1">
      <w:start w:val="1"/>
      <w:numFmt w:val="lowerRoman"/>
      <w:lvlText w:val="%6."/>
      <w:lvlJc w:val="right"/>
      <w:pPr>
        <w:ind w:left="5510" w:hanging="180"/>
      </w:pPr>
    </w:lvl>
    <w:lvl w:ilvl="6" w:tplc="0419000F" w:tentative="1">
      <w:start w:val="1"/>
      <w:numFmt w:val="decimal"/>
      <w:lvlText w:val="%7."/>
      <w:lvlJc w:val="left"/>
      <w:pPr>
        <w:ind w:left="6230" w:hanging="360"/>
      </w:pPr>
    </w:lvl>
    <w:lvl w:ilvl="7" w:tplc="04190019" w:tentative="1">
      <w:start w:val="1"/>
      <w:numFmt w:val="lowerLetter"/>
      <w:lvlText w:val="%8."/>
      <w:lvlJc w:val="left"/>
      <w:pPr>
        <w:ind w:left="6950" w:hanging="360"/>
      </w:pPr>
    </w:lvl>
    <w:lvl w:ilvl="8" w:tplc="0419001B" w:tentative="1">
      <w:start w:val="1"/>
      <w:numFmt w:val="lowerRoman"/>
      <w:lvlText w:val="%9."/>
      <w:lvlJc w:val="right"/>
      <w:pPr>
        <w:ind w:left="7670" w:hanging="180"/>
      </w:pPr>
    </w:lvl>
  </w:abstractNum>
  <w:abstractNum w:abstractNumId="7">
    <w:nsid w:val="30C06CA4"/>
    <w:multiLevelType w:val="hybridMultilevel"/>
    <w:tmpl w:val="76006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9830CF"/>
    <w:multiLevelType w:val="hybridMultilevel"/>
    <w:tmpl w:val="660A0548"/>
    <w:lvl w:ilvl="0" w:tplc="0419000F">
      <w:start w:val="1"/>
      <w:numFmt w:val="decimal"/>
      <w:lvlText w:val="%1."/>
      <w:lvlJc w:val="left"/>
      <w:pPr>
        <w:ind w:left="1910" w:hanging="360"/>
      </w:pPr>
      <w:rPr>
        <w:rFonts w:hint="default"/>
      </w:rPr>
    </w:lvl>
    <w:lvl w:ilvl="1" w:tplc="04190019" w:tentative="1">
      <w:start w:val="1"/>
      <w:numFmt w:val="lowerLetter"/>
      <w:lvlText w:val="%2."/>
      <w:lvlJc w:val="left"/>
      <w:pPr>
        <w:ind w:left="2630" w:hanging="360"/>
      </w:pPr>
    </w:lvl>
    <w:lvl w:ilvl="2" w:tplc="0419001B" w:tentative="1">
      <w:start w:val="1"/>
      <w:numFmt w:val="lowerRoman"/>
      <w:lvlText w:val="%3."/>
      <w:lvlJc w:val="right"/>
      <w:pPr>
        <w:ind w:left="3350" w:hanging="180"/>
      </w:pPr>
    </w:lvl>
    <w:lvl w:ilvl="3" w:tplc="0419000F" w:tentative="1">
      <w:start w:val="1"/>
      <w:numFmt w:val="decimal"/>
      <w:lvlText w:val="%4."/>
      <w:lvlJc w:val="left"/>
      <w:pPr>
        <w:ind w:left="4070" w:hanging="360"/>
      </w:pPr>
    </w:lvl>
    <w:lvl w:ilvl="4" w:tplc="04190019" w:tentative="1">
      <w:start w:val="1"/>
      <w:numFmt w:val="lowerLetter"/>
      <w:lvlText w:val="%5."/>
      <w:lvlJc w:val="left"/>
      <w:pPr>
        <w:ind w:left="4790" w:hanging="360"/>
      </w:pPr>
    </w:lvl>
    <w:lvl w:ilvl="5" w:tplc="0419001B" w:tentative="1">
      <w:start w:val="1"/>
      <w:numFmt w:val="lowerRoman"/>
      <w:lvlText w:val="%6."/>
      <w:lvlJc w:val="right"/>
      <w:pPr>
        <w:ind w:left="5510" w:hanging="180"/>
      </w:pPr>
    </w:lvl>
    <w:lvl w:ilvl="6" w:tplc="0419000F" w:tentative="1">
      <w:start w:val="1"/>
      <w:numFmt w:val="decimal"/>
      <w:lvlText w:val="%7."/>
      <w:lvlJc w:val="left"/>
      <w:pPr>
        <w:ind w:left="6230" w:hanging="360"/>
      </w:pPr>
    </w:lvl>
    <w:lvl w:ilvl="7" w:tplc="04190019" w:tentative="1">
      <w:start w:val="1"/>
      <w:numFmt w:val="lowerLetter"/>
      <w:lvlText w:val="%8."/>
      <w:lvlJc w:val="left"/>
      <w:pPr>
        <w:ind w:left="6950" w:hanging="360"/>
      </w:pPr>
    </w:lvl>
    <w:lvl w:ilvl="8" w:tplc="0419001B" w:tentative="1">
      <w:start w:val="1"/>
      <w:numFmt w:val="lowerRoman"/>
      <w:lvlText w:val="%9."/>
      <w:lvlJc w:val="right"/>
      <w:pPr>
        <w:ind w:left="7670" w:hanging="180"/>
      </w:pPr>
    </w:lvl>
  </w:abstractNum>
  <w:abstractNum w:abstractNumId="9">
    <w:nsid w:val="374A61D8"/>
    <w:multiLevelType w:val="hybridMultilevel"/>
    <w:tmpl w:val="AF140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B63225"/>
    <w:multiLevelType w:val="hybridMultilevel"/>
    <w:tmpl w:val="59BAD0DA"/>
    <w:lvl w:ilvl="0" w:tplc="EA124D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792B4D"/>
    <w:multiLevelType w:val="hybridMultilevel"/>
    <w:tmpl w:val="A50E96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BE0557"/>
    <w:multiLevelType w:val="hybridMultilevel"/>
    <w:tmpl w:val="5BC63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AF6AC6"/>
    <w:multiLevelType w:val="hybridMultilevel"/>
    <w:tmpl w:val="DC72B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B12D6E"/>
    <w:multiLevelType w:val="multilevel"/>
    <w:tmpl w:val="1776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A37840"/>
    <w:multiLevelType w:val="hybridMultilevel"/>
    <w:tmpl w:val="35A441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1EA772D"/>
    <w:multiLevelType w:val="hybridMultilevel"/>
    <w:tmpl w:val="E3A86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630164"/>
    <w:multiLevelType w:val="hybridMultilevel"/>
    <w:tmpl w:val="2BBE5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5"/>
  </w:num>
  <w:num w:numId="4">
    <w:abstractNumId w:val="10"/>
  </w:num>
  <w:num w:numId="5">
    <w:abstractNumId w:val="17"/>
  </w:num>
  <w:num w:numId="6">
    <w:abstractNumId w:val="3"/>
  </w:num>
  <w:num w:numId="7">
    <w:abstractNumId w:val="11"/>
  </w:num>
  <w:num w:numId="8">
    <w:abstractNumId w:val="9"/>
  </w:num>
  <w:num w:numId="9">
    <w:abstractNumId w:val="16"/>
  </w:num>
  <w:num w:numId="10">
    <w:abstractNumId w:val="4"/>
  </w:num>
  <w:num w:numId="11">
    <w:abstractNumId w:val="5"/>
  </w:num>
  <w:num w:numId="12">
    <w:abstractNumId w:val="7"/>
  </w:num>
  <w:num w:numId="13">
    <w:abstractNumId w:val="6"/>
  </w:num>
  <w:num w:numId="14">
    <w:abstractNumId w:val="13"/>
  </w:num>
  <w:num w:numId="15">
    <w:abstractNumId w:val="0"/>
  </w:num>
  <w:num w:numId="16">
    <w:abstractNumId w:val="12"/>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2C61"/>
    <w:rsid w:val="00001D85"/>
    <w:rsid w:val="000163F3"/>
    <w:rsid w:val="0006307A"/>
    <w:rsid w:val="000D6B0C"/>
    <w:rsid w:val="001C787E"/>
    <w:rsid w:val="00280031"/>
    <w:rsid w:val="0028553D"/>
    <w:rsid w:val="00364012"/>
    <w:rsid w:val="003956A0"/>
    <w:rsid w:val="003E7F26"/>
    <w:rsid w:val="00434D81"/>
    <w:rsid w:val="0043510B"/>
    <w:rsid w:val="00506435"/>
    <w:rsid w:val="00526385"/>
    <w:rsid w:val="005375FE"/>
    <w:rsid w:val="00572EB7"/>
    <w:rsid w:val="00610283"/>
    <w:rsid w:val="0065389C"/>
    <w:rsid w:val="0065741F"/>
    <w:rsid w:val="006D2C61"/>
    <w:rsid w:val="00705AE6"/>
    <w:rsid w:val="00713028"/>
    <w:rsid w:val="00777802"/>
    <w:rsid w:val="007C6AEE"/>
    <w:rsid w:val="00865FB5"/>
    <w:rsid w:val="008719B1"/>
    <w:rsid w:val="008834F0"/>
    <w:rsid w:val="008908E4"/>
    <w:rsid w:val="00891ABB"/>
    <w:rsid w:val="00896CBB"/>
    <w:rsid w:val="008B3D79"/>
    <w:rsid w:val="008D798B"/>
    <w:rsid w:val="008E1E9D"/>
    <w:rsid w:val="00901D06"/>
    <w:rsid w:val="00911304"/>
    <w:rsid w:val="0094620A"/>
    <w:rsid w:val="00950489"/>
    <w:rsid w:val="009A1ED3"/>
    <w:rsid w:val="009A2ED3"/>
    <w:rsid w:val="009D32F0"/>
    <w:rsid w:val="00AA039D"/>
    <w:rsid w:val="00AC5F3D"/>
    <w:rsid w:val="00B1226C"/>
    <w:rsid w:val="00B3040D"/>
    <w:rsid w:val="00B36D8B"/>
    <w:rsid w:val="00B91FF5"/>
    <w:rsid w:val="00BE2125"/>
    <w:rsid w:val="00C33860"/>
    <w:rsid w:val="00C446A8"/>
    <w:rsid w:val="00C478BF"/>
    <w:rsid w:val="00CA10F9"/>
    <w:rsid w:val="00CA2D2B"/>
    <w:rsid w:val="00CA3A19"/>
    <w:rsid w:val="00CF3464"/>
    <w:rsid w:val="00D60E01"/>
    <w:rsid w:val="00D71555"/>
    <w:rsid w:val="00D87D16"/>
    <w:rsid w:val="00DC15C1"/>
    <w:rsid w:val="00DF221A"/>
    <w:rsid w:val="00E07D44"/>
    <w:rsid w:val="00E17631"/>
    <w:rsid w:val="00E811DF"/>
    <w:rsid w:val="00EB03C8"/>
    <w:rsid w:val="00EE3D38"/>
    <w:rsid w:val="00EF7B32"/>
    <w:rsid w:val="00F31947"/>
    <w:rsid w:val="00F76748"/>
    <w:rsid w:val="00FB0495"/>
    <w:rsid w:val="00FB6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DD6126-E720-4B59-81C1-1562C5E2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8"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C61"/>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D2C61"/>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6D2C61"/>
    <w:pPr>
      <w:spacing w:after="0" w:line="240" w:lineRule="auto"/>
      <w:ind w:left="720"/>
      <w:contextualSpacing/>
    </w:pPr>
    <w:rPr>
      <w:rFonts w:eastAsiaTheme="minorEastAsia" w:cs="Times New Roman"/>
      <w:sz w:val="24"/>
      <w:szCs w:val="24"/>
      <w:lang w:val="en-US" w:bidi="en-US"/>
    </w:rPr>
  </w:style>
  <w:style w:type="paragraph" w:styleId="a5">
    <w:name w:val="No Spacing"/>
    <w:basedOn w:val="a"/>
    <w:uiPriority w:val="1"/>
    <w:qFormat/>
    <w:rsid w:val="006D2C61"/>
    <w:pPr>
      <w:spacing w:after="0" w:line="240" w:lineRule="auto"/>
    </w:pPr>
    <w:rPr>
      <w:rFonts w:eastAsiaTheme="minorEastAsia" w:cs="Times New Roman"/>
      <w:sz w:val="24"/>
      <w:szCs w:val="32"/>
      <w:lang w:val="en-US" w:bidi="en-US"/>
    </w:rPr>
  </w:style>
  <w:style w:type="paragraph" w:styleId="a6">
    <w:name w:val="Normal (Web)"/>
    <w:basedOn w:val="a"/>
    <w:rsid w:val="006D2C61"/>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styleId="a7">
    <w:name w:val="header"/>
    <w:basedOn w:val="a"/>
    <w:link w:val="a8"/>
    <w:uiPriority w:val="99"/>
    <w:unhideWhenUsed/>
    <w:rsid w:val="00CA2D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2D2B"/>
  </w:style>
  <w:style w:type="paragraph" w:styleId="a9">
    <w:name w:val="footer"/>
    <w:basedOn w:val="a"/>
    <w:link w:val="aa"/>
    <w:uiPriority w:val="99"/>
    <w:unhideWhenUsed/>
    <w:rsid w:val="00CA2D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2D2B"/>
  </w:style>
  <w:style w:type="table" w:customStyle="1" w:styleId="1">
    <w:name w:val="Сетка таблицы1"/>
    <w:basedOn w:val="a1"/>
    <w:next w:val="a3"/>
    <w:rsid w:val="003E7F26"/>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890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8908E4"/>
  </w:style>
  <w:style w:type="paragraph" w:styleId="ab">
    <w:name w:val="Balloon Text"/>
    <w:basedOn w:val="a"/>
    <w:link w:val="ac"/>
    <w:uiPriority w:val="99"/>
    <w:semiHidden/>
    <w:unhideWhenUsed/>
    <w:rsid w:val="0052638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6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9484">
      <w:bodyDiv w:val="1"/>
      <w:marLeft w:val="0"/>
      <w:marRight w:val="0"/>
      <w:marTop w:val="0"/>
      <w:marBottom w:val="0"/>
      <w:divBdr>
        <w:top w:val="none" w:sz="0" w:space="0" w:color="auto"/>
        <w:left w:val="none" w:sz="0" w:space="0" w:color="auto"/>
        <w:bottom w:val="none" w:sz="0" w:space="0" w:color="auto"/>
        <w:right w:val="none" w:sz="0" w:space="0" w:color="auto"/>
      </w:divBdr>
    </w:div>
    <w:div w:id="141310085">
      <w:bodyDiv w:val="1"/>
      <w:marLeft w:val="0"/>
      <w:marRight w:val="0"/>
      <w:marTop w:val="0"/>
      <w:marBottom w:val="0"/>
      <w:divBdr>
        <w:top w:val="none" w:sz="0" w:space="0" w:color="auto"/>
        <w:left w:val="none" w:sz="0" w:space="0" w:color="auto"/>
        <w:bottom w:val="none" w:sz="0" w:space="0" w:color="auto"/>
        <w:right w:val="none" w:sz="0" w:space="0" w:color="auto"/>
      </w:divBdr>
    </w:div>
    <w:div w:id="352846024">
      <w:bodyDiv w:val="1"/>
      <w:marLeft w:val="0"/>
      <w:marRight w:val="0"/>
      <w:marTop w:val="0"/>
      <w:marBottom w:val="0"/>
      <w:divBdr>
        <w:top w:val="none" w:sz="0" w:space="0" w:color="auto"/>
        <w:left w:val="none" w:sz="0" w:space="0" w:color="auto"/>
        <w:bottom w:val="none" w:sz="0" w:space="0" w:color="auto"/>
        <w:right w:val="none" w:sz="0" w:space="0" w:color="auto"/>
      </w:divBdr>
    </w:div>
    <w:div w:id="539631484">
      <w:bodyDiv w:val="1"/>
      <w:marLeft w:val="0"/>
      <w:marRight w:val="0"/>
      <w:marTop w:val="0"/>
      <w:marBottom w:val="0"/>
      <w:divBdr>
        <w:top w:val="none" w:sz="0" w:space="0" w:color="auto"/>
        <w:left w:val="none" w:sz="0" w:space="0" w:color="auto"/>
        <w:bottom w:val="none" w:sz="0" w:space="0" w:color="auto"/>
        <w:right w:val="none" w:sz="0" w:space="0" w:color="auto"/>
      </w:divBdr>
    </w:div>
    <w:div w:id="677735120">
      <w:bodyDiv w:val="1"/>
      <w:marLeft w:val="0"/>
      <w:marRight w:val="0"/>
      <w:marTop w:val="0"/>
      <w:marBottom w:val="0"/>
      <w:divBdr>
        <w:top w:val="none" w:sz="0" w:space="0" w:color="auto"/>
        <w:left w:val="none" w:sz="0" w:space="0" w:color="auto"/>
        <w:bottom w:val="none" w:sz="0" w:space="0" w:color="auto"/>
        <w:right w:val="none" w:sz="0" w:space="0" w:color="auto"/>
      </w:divBdr>
    </w:div>
    <w:div w:id="717238932">
      <w:bodyDiv w:val="1"/>
      <w:marLeft w:val="0"/>
      <w:marRight w:val="0"/>
      <w:marTop w:val="0"/>
      <w:marBottom w:val="0"/>
      <w:divBdr>
        <w:top w:val="none" w:sz="0" w:space="0" w:color="auto"/>
        <w:left w:val="none" w:sz="0" w:space="0" w:color="auto"/>
        <w:bottom w:val="none" w:sz="0" w:space="0" w:color="auto"/>
        <w:right w:val="none" w:sz="0" w:space="0" w:color="auto"/>
      </w:divBdr>
    </w:div>
    <w:div w:id="781190286">
      <w:bodyDiv w:val="1"/>
      <w:marLeft w:val="0"/>
      <w:marRight w:val="0"/>
      <w:marTop w:val="0"/>
      <w:marBottom w:val="0"/>
      <w:divBdr>
        <w:top w:val="none" w:sz="0" w:space="0" w:color="auto"/>
        <w:left w:val="none" w:sz="0" w:space="0" w:color="auto"/>
        <w:bottom w:val="none" w:sz="0" w:space="0" w:color="auto"/>
        <w:right w:val="none" w:sz="0" w:space="0" w:color="auto"/>
      </w:divBdr>
    </w:div>
    <w:div w:id="902371335">
      <w:bodyDiv w:val="1"/>
      <w:marLeft w:val="0"/>
      <w:marRight w:val="0"/>
      <w:marTop w:val="0"/>
      <w:marBottom w:val="0"/>
      <w:divBdr>
        <w:top w:val="none" w:sz="0" w:space="0" w:color="auto"/>
        <w:left w:val="none" w:sz="0" w:space="0" w:color="auto"/>
        <w:bottom w:val="none" w:sz="0" w:space="0" w:color="auto"/>
        <w:right w:val="none" w:sz="0" w:space="0" w:color="auto"/>
      </w:divBdr>
    </w:div>
    <w:div w:id="937982878">
      <w:bodyDiv w:val="1"/>
      <w:marLeft w:val="0"/>
      <w:marRight w:val="0"/>
      <w:marTop w:val="0"/>
      <w:marBottom w:val="0"/>
      <w:divBdr>
        <w:top w:val="none" w:sz="0" w:space="0" w:color="auto"/>
        <w:left w:val="none" w:sz="0" w:space="0" w:color="auto"/>
        <w:bottom w:val="none" w:sz="0" w:space="0" w:color="auto"/>
        <w:right w:val="none" w:sz="0" w:space="0" w:color="auto"/>
      </w:divBdr>
    </w:div>
    <w:div w:id="941306885">
      <w:bodyDiv w:val="1"/>
      <w:marLeft w:val="0"/>
      <w:marRight w:val="0"/>
      <w:marTop w:val="0"/>
      <w:marBottom w:val="0"/>
      <w:divBdr>
        <w:top w:val="none" w:sz="0" w:space="0" w:color="auto"/>
        <w:left w:val="none" w:sz="0" w:space="0" w:color="auto"/>
        <w:bottom w:val="none" w:sz="0" w:space="0" w:color="auto"/>
        <w:right w:val="none" w:sz="0" w:space="0" w:color="auto"/>
      </w:divBdr>
    </w:div>
    <w:div w:id="990984654">
      <w:bodyDiv w:val="1"/>
      <w:marLeft w:val="0"/>
      <w:marRight w:val="0"/>
      <w:marTop w:val="0"/>
      <w:marBottom w:val="0"/>
      <w:divBdr>
        <w:top w:val="none" w:sz="0" w:space="0" w:color="auto"/>
        <w:left w:val="none" w:sz="0" w:space="0" w:color="auto"/>
        <w:bottom w:val="none" w:sz="0" w:space="0" w:color="auto"/>
        <w:right w:val="none" w:sz="0" w:space="0" w:color="auto"/>
      </w:divBdr>
    </w:div>
    <w:div w:id="1294368304">
      <w:bodyDiv w:val="1"/>
      <w:marLeft w:val="0"/>
      <w:marRight w:val="0"/>
      <w:marTop w:val="0"/>
      <w:marBottom w:val="0"/>
      <w:divBdr>
        <w:top w:val="none" w:sz="0" w:space="0" w:color="auto"/>
        <w:left w:val="none" w:sz="0" w:space="0" w:color="auto"/>
        <w:bottom w:val="none" w:sz="0" w:space="0" w:color="auto"/>
        <w:right w:val="none" w:sz="0" w:space="0" w:color="auto"/>
      </w:divBdr>
    </w:div>
    <w:div w:id="1495101594">
      <w:bodyDiv w:val="1"/>
      <w:marLeft w:val="0"/>
      <w:marRight w:val="0"/>
      <w:marTop w:val="0"/>
      <w:marBottom w:val="0"/>
      <w:divBdr>
        <w:top w:val="none" w:sz="0" w:space="0" w:color="auto"/>
        <w:left w:val="none" w:sz="0" w:space="0" w:color="auto"/>
        <w:bottom w:val="none" w:sz="0" w:space="0" w:color="auto"/>
        <w:right w:val="none" w:sz="0" w:space="0" w:color="auto"/>
      </w:divBdr>
    </w:div>
    <w:div w:id="1973436878">
      <w:bodyDiv w:val="1"/>
      <w:marLeft w:val="0"/>
      <w:marRight w:val="0"/>
      <w:marTop w:val="0"/>
      <w:marBottom w:val="0"/>
      <w:divBdr>
        <w:top w:val="none" w:sz="0" w:space="0" w:color="auto"/>
        <w:left w:val="none" w:sz="0" w:space="0" w:color="auto"/>
        <w:bottom w:val="none" w:sz="0" w:space="0" w:color="auto"/>
        <w:right w:val="none" w:sz="0" w:space="0" w:color="auto"/>
      </w:divBdr>
    </w:div>
    <w:div w:id="2022775488">
      <w:bodyDiv w:val="1"/>
      <w:marLeft w:val="0"/>
      <w:marRight w:val="0"/>
      <w:marTop w:val="0"/>
      <w:marBottom w:val="0"/>
      <w:divBdr>
        <w:top w:val="none" w:sz="0" w:space="0" w:color="auto"/>
        <w:left w:val="none" w:sz="0" w:space="0" w:color="auto"/>
        <w:bottom w:val="none" w:sz="0" w:space="0" w:color="auto"/>
        <w:right w:val="none" w:sz="0" w:space="0" w:color="auto"/>
      </w:divBdr>
    </w:div>
    <w:div w:id="21429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70259-4C13-4C2D-A25B-DC001412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1714</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dc:creator>
  <cp:lastModifiedBy>User</cp:lastModifiedBy>
  <cp:revision>30</cp:revision>
  <cp:lastPrinted>2017-10-08T08:25:00Z</cp:lastPrinted>
  <dcterms:created xsi:type="dcterms:W3CDTF">2017-09-10T10:18:00Z</dcterms:created>
  <dcterms:modified xsi:type="dcterms:W3CDTF">2021-02-27T09:26:00Z</dcterms:modified>
</cp:coreProperties>
</file>