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38" w:rsidRDefault="00010038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r>
        <w:rPr>
          <w:b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8393430" cy="5940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4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5FDF" w:rsidRPr="003E5FDF" w:rsidRDefault="00AB4D32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Данная программа разработана в соответствии с требованиями федерального государственного образовательного стандарта основного общего образования и направлена на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саморазвитие и самосовершенствование, сохранение и укрепление психического здоровья учащегося с ограниченными возможностями здоровья (ОВЗ). Программа состоит из серии специально организованных коррекционно-развивающих занятий, составленных с учётом уровня развития ребенка, его возрастных и индивидуальных особенностей. В специально организованной предметно-развивающей среде стимулируются познавательные интересы ребёнка, закрепляются навыки, полученные на коррекционно-развивающих занятиях.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коррекционной работы содержит: содержание и план реализации коррекционных занятий, обеспечивающих удовлетворение особых образовательных потребностей учащегося с ОВЗ; мониторинг динамики развития учащегося; планируемые результаты коррекционной работы.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предназначена для детей с задержкой психического развития и детей с умственной отсталостью. Объём программы рассчитан на 36 часов (1 занятие в неделю). Продолжительность одного занятия – 25-30 минут. Срок реализации программы: сентябрь – май.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Цели программы: </w:t>
      </w:r>
      <w:r>
        <w:rPr>
          <w:color w:val="000000"/>
          <w:sz w:val="28"/>
          <w:szCs w:val="28"/>
          <w:lang w:val="ru-RU"/>
        </w:rPr>
        <w:t>развитие и коррекция познавательных (мыслительных) процессов учащегося с ОВЗ с целью улучшения восприятия, переработки и усвоения программного материала, повышение уровня обучаемости.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Задачи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программы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Обучающие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3E5FDF" w:rsidRDefault="003E5FDF" w:rsidP="003E5FDF">
      <w:pPr>
        <w:pStyle w:val="Textbody"/>
        <w:widowControl/>
        <w:numPr>
          <w:ilvl w:val="0"/>
          <w:numId w:val="1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lastRenderedPageBreak/>
        <w:t>формирование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общеинтеллектуальных</w:t>
      </w:r>
      <w:proofErr w:type="spellEnd"/>
      <w:r>
        <w:rPr>
          <w:color w:val="000000"/>
          <w:sz w:val="28"/>
          <w:szCs w:val="28"/>
          <w:lang w:val="ru-RU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3E5FDF" w:rsidRDefault="003E5FDF" w:rsidP="003E5FDF">
      <w:pPr>
        <w:pStyle w:val="Textbody"/>
        <w:widowControl/>
        <w:numPr>
          <w:ilvl w:val="0"/>
          <w:numId w:val="1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углубление</w:t>
      </w:r>
      <w:proofErr w:type="gramEnd"/>
      <w:r>
        <w:rPr>
          <w:color w:val="000000"/>
          <w:sz w:val="28"/>
          <w:szCs w:val="28"/>
          <w:lang w:val="ru-RU"/>
        </w:rPr>
        <w:t xml:space="preserve"> и расширение знаний учащихся.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Развивающие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3E5FDF" w:rsidRDefault="003E5FDF" w:rsidP="003E5FDF">
      <w:pPr>
        <w:pStyle w:val="Textbody"/>
        <w:widowControl/>
        <w:numPr>
          <w:ilvl w:val="0"/>
          <w:numId w:val="2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развитие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мышления</w:t>
      </w:r>
      <w:proofErr w:type="spellEnd"/>
      <w:r>
        <w:rPr>
          <w:color w:val="000000"/>
          <w:sz w:val="28"/>
          <w:szCs w:val="28"/>
        </w:rPr>
        <w:t>;</w:t>
      </w:r>
    </w:p>
    <w:p w:rsidR="003E5FDF" w:rsidRDefault="003E5FDF" w:rsidP="003E5FDF">
      <w:pPr>
        <w:pStyle w:val="Textbody"/>
        <w:widowControl/>
        <w:numPr>
          <w:ilvl w:val="0"/>
          <w:numId w:val="2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развитие</w:t>
      </w:r>
      <w:proofErr w:type="gramEnd"/>
      <w:r>
        <w:rPr>
          <w:color w:val="000000"/>
          <w:sz w:val="28"/>
          <w:szCs w:val="28"/>
          <w:lang w:val="ru-RU"/>
        </w:rPr>
        <w:t xml:space="preserve"> внимания (устойчивость, концентрация, расширение объёма, переключение и т.д.);</w:t>
      </w:r>
    </w:p>
    <w:p w:rsidR="003E5FDF" w:rsidRDefault="003E5FDF" w:rsidP="003E5FDF">
      <w:pPr>
        <w:pStyle w:val="Textbody"/>
        <w:widowControl/>
        <w:numPr>
          <w:ilvl w:val="0"/>
          <w:numId w:val="2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развитие</w:t>
      </w:r>
      <w:proofErr w:type="gramEnd"/>
      <w:r>
        <w:rPr>
          <w:color w:val="000000"/>
          <w:sz w:val="28"/>
          <w:szCs w:val="28"/>
          <w:lang w:val="ru-RU"/>
        </w:rPr>
        <w:t xml:space="preserve"> памяти (формирование навыков запоминания, устойчивости, развитие смысловой памяти);</w:t>
      </w:r>
    </w:p>
    <w:p w:rsidR="003E5FDF" w:rsidRDefault="003E5FDF" w:rsidP="003E5FDF">
      <w:pPr>
        <w:pStyle w:val="Textbody"/>
        <w:widowControl/>
        <w:numPr>
          <w:ilvl w:val="0"/>
          <w:numId w:val="2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развитие</w:t>
      </w:r>
      <w:proofErr w:type="gramEnd"/>
      <w:r>
        <w:rPr>
          <w:color w:val="000000"/>
          <w:sz w:val="28"/>
          <w:szCs w:val="28"/>
          <w:lang w:val="ru-RU"/>
        </w:rPr>
        <w:t xml:space="preserve"> пространственного восприятия и сенсомоторной координации;</w:t>
      </w:r>
    </w:p>
    <w:p w:rsidR="003E5FDF" w:rsidRDefault="003E5FDF" w:rsidP="003E5FDF">
      <w:pPr>
        <w:pStyle w:val="Textbody"/>
        <w:widowControl/>
        <w:numPr>
          <w:ilvl w:val="0"/>
          <w:numId w:val="2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развитие</w:t>
      </w:r>
      <w:proofErr w:type="gramEnd"/>
      <w:r>
        <w:rPr>
          <w:color w:val="000000"/>
          <w:sz w:val="28"/>
          <w:szCs w:val="28"/>
          <w:lang w:val="ru-RU"/>
        </w:rPr>
        <w:t xml:space="preserve"> речи и словарного запаса;</w:t>
      </w:r>
    </w:p>
    <w:p w:rsidR="003E5FDF" w:rsidRDefault="003E5FDF" w:rsidP="003E5FDF">
      <w:pPr>
        <w:pStyle w:val="Textbody"/>
        <w:widowControl/>
        <w:numPr>
          <w:ilvl w:val="0"/>
          <w:numId w:val="2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развитие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быстроты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реакции</w:t>
      </w:r>
      <w:proofErr w:type="spellEnd"/>
      <w:r>
        <w:rPr>
          <w:color w:val="000000"/>
          <w:sz w:val="28"/>
          <w:szCs w:val="28"/>
        </w:rPr>
        <w:t>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Воспитательные</w:t>
      </w:r>
      <w:proofErr w:type="spellEnd"/>
      <w:r>
        <w:rPr>
          <w:i/>
          <w:color w:val="000000"/>
          <w:sz w:val="28"/>
          <w:szCs w:val="28"/>
        </w:rPr>
        <w:t>:</w:t>
      </w:r>
    </w:p>
    <w:p w:rsidR="003E5FDF" w:rsidRDefault="003E5FDF" w:rsidP="003E5FDF">
      <w:pPr>
        <w:pStyle w:val="Textbody"/>
        <w:widowControl/>
        <w:numPr>
          <w:ilvl w:val="0"/>
          <w:numId w:val="3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формирование</w:t>
      </w:r>
      <w:proofErr w:type="gramEnd"/>
      <w:r>
        <w:rPr>
          <w:color w:val="000000"/>
          <w:sz w:val="28"/>
          <w:szCs w:val="28"/>
          <w:lang w:val="ru-RU"/>
        </w:rPr>
        <w:t xml:space="preserve"> положительной мотивации к учению.</w:t>
      </w:r>
    </w:p>
    <w:p w:rsidR="003E5FDF" w:rsidRDefault="003E5FDF" w:rsidP="003E5FDF">
      <w:pPr>
        <w:pStyle w:val="Textbody"/>
        <w:widowControl/>
        <w:numPr>
          <w:ilvl w:val="0"/>
          <w:numId w:val="3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формирование</w:t>
      </w:r>
      <w:proofErr w:type="gramEnd"/>
      <w:r>
        <w:rPr>
          <w:color w:val="000000"/>
          <w:sz w:val="28"/>
          <w:szCs w:val="28"/>
          <w:lang w:val="ru-RU"/>
        </w:rPr>
        <w:t xml:space="preserve"> адекватной самооценки, объективного отношения ребёнка к себе и своим качествам.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ориентирована на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саморазвитие и самосовершенствование, сохранение и укрепление психического здоровья ребёнка с ОВЗ. Программа представляет собой комплекс специально разработанных тестов, игр и упражнений, направленных на развитие памяти, внимания, </w:t>
      </w:r>
      <w:r>
        <w:rPr>
          <w:color w:val="000000"/>
          <w:sz w:val="28"/>
          <w:szCs w:val="28"/>
          <w:lang w:val="ru-RU"/>
        </w:rPr>
        <w:lastRenderedPageBreak/>
        <w:t xml:space="preserve">наблюдательности, логического мышления, пространственного восприятия и сенсомоторной координации. Работая по учебно-методическому комплекту, у ребёнка формируются личностные, </w:t>
      </w:r>
      <w:proofErr w:type="spellStart"/>
      <w:r>
        <w:rPr>
          <w:color w:val="000000"/>
          <w:sz w:val="28"/>
          <w:szCs w:val="28"/>
          <w:lang w:val="ru-RU"/>
        </w:rPr>
        <w:t>метапредметные</w:t>
      </w:r>
      <w:proofErr w:type="spellEnd"/>
      <w:r>
        <w:rPr>
          <w:color w:val="000000"/>
          <w:sz w:val="28"/>
          <w:szCs w:val="28"/>
          <w:lang w:val="ru-RU"/>
        </w:rPr>
        <w:t>, предметные результаты.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Особенности методики преподавания: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основе построения занятий лежит принцип разнообразия творческо-поисковых задач. При этом основными выступают два аспекта разнообразия: по содержанию и по сложности задач. На каждом занятии ребёнок для формирования навыков контроля и самоконтроля учится оценивать свою работу. Занятия проводятся во вторую половину дня и имеют определённую структуру, которая включает вводную часть, основную и заключительную. Задача вводной части направлена на тренировку элементарных мыслительных операций, на активизацию мыслительной деятельности, на создание у учащихся определённого положительного эмоционального фона, без которого эффективное усвоение знаний невозможно. «Разминка» вводной части занимает 5 минут, в течение которых в быстром темпе ребёнок отвечает на достаточно лёгкие вопросы, которые способны вызвать интерес, и рассчитаны на сообразительность (шарады, загадки, ребусы, логические задачи, «хитрые» вопросы). Продолжительность основной части – 15 минут. Задача заключительной части занятия состоит в подведении итогов и в </w:t>
      </w:r>
      <w:proofErr w:type="spellStart"/>
      <w:r>
        <w:rPr>
          <w:color w:val="000000"/>
          <w:sz w:val="28"/>
          <w:szCs w:val="28"/>
          <w:lang w:val="ru-RU"/>
        </w:rPr>
        <w:t>самооценивании</w:t>
      </w:r>
      <w:proofErr w:type="spellEnd"/>
      <w:r>
        <w:rPr>
          <w:color w:val="000000"/>
          <w:sz w:val="28"/>
          <w:szCs w:val="28"/>
          <w:lang w:val="ru-RU"/>
        </w:rPr>
        <w:t>. Продолжительность заключительной части – 10 минут.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Количество часов учебной программы по четвертям и на год: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Всего часов: 36.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Практическая часть:30.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Тестирование: 6.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четверть:6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 четверть:9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 четверть:11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 четверть:9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67"/>
        <w:rPr>
          <w:b/>
          <w:color w:val="000000"/>
          <w:sz w:val="28"/>
          <w:szCs w:val="28"/>
          <w:lang w:val="ru-RU"/>
        </w:rPr>
      </w:pP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67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Содержание программы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Коррекционно-развивающая программа «Развитие познавательных процессов у детей с ОВЗ» включает в себя три основных блока: диагностический; коррекционный, блок оценки эффективности коррекционных воздействий.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Диагностический блок: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Цель данного блока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– диагностика развития познавательных процессов у ребёнка (логической памяти, механической памяти, оперативной памяти, устойчивости, объёма и концентрации внимания, мышления).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Форма проведения диагностических исследований: индивидуальная.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Диагностика развития внимания: методика «Корректурная проба».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Диагностика развития памяти: методики «Оперативная память», «Запомни пару».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Диагностика развития мышления.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Коррекционный блок:</w:t>
      </w:r>
    </w:p>
    <w:p w:rsidR="003E5FDF" w:rsidRP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Цель данного блока </w:t>
      </w:r>
      <w:r>
        <w:rPr>
          <w:color w:val="000000"/>
          <w:sz w:val="28"/>
          <w:szCs w:val="28"/>
          <w:lang w:val="ru-RU"/>
        </w:rPr>
        <w:t>– гармонизация и оптимизация развития ребёнка, переход от отрицательной фазы развития к положительной, овладение способами взаимодействия с миром и с самим собой, овладение определёнными способами деятельности, которые являются основой для усвоения знаний, аналитическая обработка информации, рациональные способы деятельности.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  <w:lang w:val="ru-RU"/>
        </w:rPr>
      </w:pP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Тематическое планирование коррекционно-развивающих занятий для детей с ОВЗ 5-9 класса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8"/>
        <w:gridCol w:w="7823"/>
        <w:gridCol w:w="2109"/>
      </w:tblGrid>
      <w:tr w:rsidR="003E5FDF" w:rsidTr="003E5FDF"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proofErr w:type="spellStart"/>
            <w:r>
              <w:t>Тема</w:t>
            </w:r>
            <w:proofErr w:type="spellEnd"/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proofErr w:type="spellStart"/>
            <w:r>
              <w:t>Содержание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задачи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Вводная беседа. Психотехнические игры и упражнения на снятие психоэмоционального напряжения.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145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Диагностический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блок</w:t>
            </w:r>
            <w:proofErr w:type="spellEnd"/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внимания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Методика «Исправь ошибки».</w:t>
            </w:r>
          </w:p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Отыскивание чисел по таблицам </w:t>
            </w:r>
            <w:proofErr w:type="spellStart"/>
            <w:r>
              <w:rPr>
                <w:color w:val="000000"/>
                <w:lang w:val="ru-RU"/>
              </w:rPr>
              <w:t>Шульте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Корректурная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проба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памяти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Смысловая память.</w:t>
            </w:r>
          </w:p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Слуховая память.</w:t>
            </w:r>
          </w:p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Зрительная память.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Диагностика степени владения логическими операциями, способности выделять существенное, умения сравнивать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>.</w:t>
            </w:r>
          </w:p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Классификация</w:t>
            </w:r>
            <w:proofErr w:type="spellEnd"/>
            <w:r>
              <w:rPr>
                <w:color w:val="000000"/>
              </w:rPr>
              <w:t>.</w:t>
            </w:r>
          </w:p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Аналогия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145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Коррекционный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блок</w:t>
            </w:r>
            <w:proofErr w:type="spellEnd"/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внимания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Упражнения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внимания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6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динамики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внимания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памяти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Упражнения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памяти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6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Диагностика динамики развития процессов памяти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Тренировка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памяти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внимания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 для развития памяти и внимания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Развитие слухового восприятия, внимания, мышления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направленные на развитие слухового восприятия, внимания, мышления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логического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мышления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Логические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задачи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6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Диагностика степени владения логическими операциями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наглядно-образного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мышления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направленные на развитие наглядно-образного мышления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вербального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мышления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направленные на развитие вербального мышления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Диагностика степени владения мыслительными операциями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Развитие аналитических способностей и способности рассуждать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направленные на развитие аналитических способностей и способности рассуждать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Развитие умения решать нестандартные задачи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 на развитие умения решать нестандартные задачи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Диагностика степени владения логическими операциями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Развитие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интеллектуальных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способностей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психотехнические игры, направленные на развитие интеллектуальных способностей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Развитие мышления, самоконтроля и произвольности внимания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психотехнические игры, направленные на развитие самоконтроля, произвольного внимания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Развитие пространственных представлений, сенсомоторной координации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гибкости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мышления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воображения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психотехнические игры, направленные на развитие действия моделирования, гибкости мышления, воображения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Совершенствование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мыслительных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операций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Упражнения, психотехнические игры, направленные на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совершенствование мыслительных операций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Развитие умения работать по алгоритму</w:t>
            </w:r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направленные на развитие умения работать по алгоритму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быстроты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реакции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Упражнения, психотехнические игры, направленные на развитие быстроты реакции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Совершенствование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воображения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памяти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мышления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Упражнения, направленные на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совершенствование воображения, памяти, мышления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  <w:tr w:rsidR="003E5FDF" w:rsidTr="003E5FDF">
        <w:tc>
          <w:tcPr>
            <w:tcW w:w="4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Итоговое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</w:p>
        </w:tc>
        <w:tc>
          <w:tcPr>
            <w:tcW w:w="7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extbody"/>
              <w:widowControl/>
              <w:shd w:val="clear" w:color="auto" w:fill="FFFFFF"/>
              <w:spacing w:after="0" w:line="360" w:lineRule="auto"/>
              <w:ind w:firstLine="57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Диагностическое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FDF" w:rsidRDefault="003E5FDF">
            <w:pPr>
              <w:pStyle w:val="TableContents"/>
              <w:ind w:firstLine="570"/>
              <w:jc w:val="both"/>
            </w:pPr>
            <w:r>
              <w:t>1</w:t>
            </w:r>
          </w:p>
        </w:tc>
      </w:tr>
    </w:tbl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</w:rPr>
      </w:pP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</w:rPr>
      </w:pP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Прогнозируемый результат: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окончании реализации программы коррекционных занятий должны быть характерны следующие показатели:</w:t>
      </w:r>
    </w:p>
    <w:p w:rsidR="003E5FDF" w:rsidRDefault="003E5FDF" w:rsidP="003E5FDF">
      <w:pPr>
        <w:pStyle w:val="Textbody"/>
        <w:widowControl/>
        <w:numPr>
          <w:ilvl w:val="0"/>
          <w:numId w:val="4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умение</w:t>
      </w:r>
      <w:proofErr w:type="gramEnd"/>
      <w:r>
        <w:rPr>
          <w:color w:val="000000"/>
          <w:sz w:val="28"/>
          <w:szCs w:val="28"/>
          <w:lang w:val="ru-RU"/>
        </w:rPr>
        <w:t xml:space="preserve"> самостоятельно выполнить упражнения (чем меньше помощь учителя, тем выше самостоятельность ученика, выше коррекционный эффект занятий);</w:t>
      </w:r>
    </w:p>
    <w:p w:rsidR="003E5FDF" w:rsidRDefault="003E5FDF" w:rsidP="003E5FDF">
      <w:pPr>
        <w:pStyle w:val="Textbody"/>
        <w:widowControl/>
        <w:numPr>
          <w:ilvl w:val="0"/>
          <w:numId w:val="4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изменение</w:t>
      </w:r>
      <w:proofErr w:type="gramEnd"/>
      <w:r>
        <w:rPr>
          <w:color w:val="000000"/>
          <w:sz w:val="28"/>
          <w:szCs w:val="28"/>
          <w:lang w:val="ru-RU"/>
        </w:rPr>
        <w:t xml:space="preserve"> поведения на занятиях: живость, активность, заинтересованность школьника;</w:t>
      </w:r>
    </w:p>
    <w:p w:rsidR="003E5FDF" w:rsidRDefault="003E5FDF" w:rsidP="003E5FDF">
      <w:pPr>
        <w:pStyle w:val="Textbody"/>
        <w:widowControl/>
        <w:numPr>
          <w:ilvl w:val="0"/>
          <w:numId w:val="4"/>
        </w:numPr>
        <w:shd w:val="clear" w:color="auto" w:fill="FFFFFF"/>
        <w:spacing w:after="0" w:line="360" w:lineRule="auto"/>
        <w:ind w:firstLine="57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повышение</w:t>
      </w:r>
      <w:proofErr w:type="gramEnd"/>
      <w:r>
        <w:rPr>
          <w:color w:val="000000"/>
          <w:sz w:val="28"/>
          <w:szCs w:val="28"/>
          <w:lang w:val="ru-RU"/>
        </w:rPr>
        <w:t xml:space="preserve"> успеваемости по разным школьным дисциплинам (возрастание активности, работоспособности, внимательности, улучшение мыслительной деятельности и др.) как положительный результат эффективности коррекционных занятий.</w:t>
      </w:r>
    </w:p>
    <w:p w:rsidR="003E5FDF" w:rsidRDefault="003E5FDF" w:rsidP="003E5FDF">
      <w:pPr>
        <w:pStyle w:val="Textbody"/>
        <w:widowControl/>
        <w:shd w:val="clear" w:color="auto" w:fill="FFFFFF"/>
        <w:spacing w:after="0" w:line="360" w:lineRule="auto"/>
        <w:ind w:firstLine="570"/>
        <w:jc w:val="both"/>
        <w:rPr>
          <w:sz w:val="28"/>
          <w:szCs w:val="28"/>
          <w:lang w:val="ru-RU"/>
        </w:rPr>
      </w:pPr>
    </w:p>
    <w:p w:rsidR="00B07980" w:rsidRPr="003E5FDF" w:rsidRDefault="00B56227">
      <w:pPr>
        <w:rPr>
          <w:lang w:val="ru-RU"/>
        </w:rPr>
      </w:pPr>
    </w:p>
    <w:sectPr w:rsidR="00B07980" w:rsidRPr="003E5FDF" w:rsidSect="003E5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A3E"/>
    <w:multiLevelType w:val="multilevel"/>
    <w:tmpl w:val="FA98468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3271A9B"/>
    <w:multiLevelType w:val="multilevel"/>
    <w:tmpl w:val="DFD459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EFB2EB3"/>
    <w:multiLevelType w:val="multilevel"/>
    <w:tmpl w:val="749E537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8613D35"/>
    <w:multiLevelType w:val="multilevel"/>
    <w:tmpl w:val="BDAE54A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75"/>
    <w:rsid w:val="00010038"/>
    <w:rsid w:val="003149A1"/>
    <w:rsid w:val="003E5FDF"/>
    <w:rsid w:val="00597B75"/>
    <w:rsid w:val="00AB4D32"/>
    <w:rsid w:val="00B56227"/>
    <w:rsid w:val="00B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7165-2C59-4686-8D21-F10C397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5FDF"/>
    <w:pPr>
      <w:spacing w:after="120"/>
    </w:pPr>
  </w:style>
  <w:style w:type="paragraph" w:customStyle="1" w:styleId="TableContents">
    <w:name w:val="Table Contents"/>
    <w:basedOn w:val="a"/>
    <w:rsid w:val="003E5F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2021-11-17T08:11:00Z</dcterms:created>
  <dcterms:modified xsi:type="dcterms:W3CDTF">2021-11-18T04:22:00Z</dcterms:modified>
</cp:coreProperties>
</file>