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A" w:rsidRDefault="00941D81">
      <w:r>
        <w:rPr>
          <w:noProof/>
        </w:rPr>
        <w:pict>
          <v:rect id="Прямоугольник 2" o:spid="_x0000_s1026" style="position:absolute;margin-left:-49.8pt;margin-top:-14.7pt;width:537.75pt;height:41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" fillcolor="white [3201]" strokecolor="#f79646 [3209]" strokeweight="2pt">
            <v:textbox>
              <w:txbxContent>
                <w:p w:rsidR="00A31103" w:rsidRPr="00C6464C" w:rsidRDefault="00B91895" w:rsidP="00A311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Уважаемые родители </w:t>
                  </w:r>
                  <w:r w:rsidR="00A31103" w:rsidRPr="00C6464C">
                    <w:rPr>
                      <w:b/>
                      <w:sz w:val="28"/>
                      <w:szCs w:val="28"/>
                    </w:rPr>
                    <w:t>(законные представители)!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31103" w:rsidRPr="00C6464C" w:rsidRDefault="00B91895" w:rsidP="00C6464C">
                  <w:pPr>
                    <w:ind w:firstLine="708"/>
                    <w:jc w:val="both"/>
                  </w:pPr>
                  <w:r>
                    <w:t xml:space="preserve"> </w:t>
                  </w:r>
                </w:p>
                <w:p w:rsidR="00A31103" w:rsidRPr="00C6464C" w:rsidRDefault="0084137F" w:rsidP="0084137F">
                  <w:r>
                    <w:t xml:space="preserve">           </w:t>
                  </w:r>
                  <w:r w:rsidR="00B91895">
                    <w:t>Информируем Вас</w:t>
                  </w:r>
                  <w:r w:rsidR="00A31103" w:rsidRPr="00C6464C">
                    <w:t xml:space="preserve"> </w:t>
                  </w:r>
                  <w:r w:rsidR="00B91895">
                    <w:t>о</w:t>
                  </w:r>
                  <w:r w:rsidR="00A31103" w:rsidRPr="00C6464C">
                    <w:t xml:space="preserve"> необходимости осуществления </w:t>
                  </w:r>
                  <w:proofErr w:type="gramStart"/>
                  <w:r w:rsidR="00B91895" w:rsidRPr="00C6464C">
                    <w:t>контроля</w:t>
                  </w:r>
                  <w:r w:rsidR="00B91895">
                    <w:t xml:space="preserve"> </w:t>
                  </w:r>
                  <w:r w:rsidR="00B91895" w:rsidRPr="00C6464C">
                    <w:t>за</w:t>
                  </w:r>
                  <w:proofErr w:type="gramEnd"/>
                  <w:r>
                    <w:t xml:space="preserve"> местонахождением</w:t>
                  </w:r>
                  <w:r w:rsidR="00A31103" w:rsidRPr="00C6464C">
                    <w:t xml:space="preserve"> детей.</w:t>
                  </w:r>
                </w:p>
                <w:p w:rsidR="00A31103" w:rsidRPr="00C6464C" w:rsidRDefault="00A31103" w:rsidP="00C6464C">
                  <w:pPr>
                    <w:tabs>
                      <w:tab w:val="left" w:pos="3525"/>
                    </w:tabs>
                    <w:jc w:val="both"/>
                    <w:rPr>
                      <w:rStyle w:val="2"/>
                      <w:color w:val="000000"/>
                      <w:shd w:val="clear" w:color="auto" w:fill="FFFFFF"/>
                    </w:rPr>
                  </w:pPr>
                  <w:r w:rsidRPr="00C6464C">
                    <w:rPr>
                      <w:rStyle w:val="2"/>
                      <w:color w:val="000000"/>
                      <w:shd w:val="clear" w:color="auto" w:fill="FFFFFF"/>
                    </w:rPr>
                    <w:t xml:space="preserve">          При однократн</w:t>
                  </w:r>
                  <w:r w:rsidR="0084137F">
                    <w:rPr>
                      <w:rStyle w:val="2"/>
                      <w:color w:val="000000"/>
                      <w:shd w:val="clear" w:color="auto" w:fill="FFFFFF"/>
                    </w:rPr>
                    <w:t>ом выявлении несовершеннолетних применяется</w:t>
                  </w:r>
                  <w:r w:rsidRPr="00C6464C">
                    <w:rPr>
                      <w:rStyle w:val="2"/>
                      <w:color w:val="000000"/>
                      <w:shd w:val="clear" w:color="auto" w:fill="FFFFFF"/>
                    </w:rPr>
                    <w:t xml:space="preserve"> предупредительная мера. В случае неоднократного выявления несовершеннолетних, находящихся на улице (в том числе в вечернее время) удаленно от места проживания, либо в общественных местах возможно</w:t>
                  </w:r>
                  <w:r w:rsidRPr="00C6464C">
                    <w:rPr>
                      <w:rStyle w:val="2"/>
                      <w:color w:val="FF0000"/>
                      <w:shd w:val="clear" w:color="auto" w:fill="FFFFFF"/>
                    </w:rPr>
                    <w:t xml:space="preserve"> </w:t>
                  </w:r>
                  <w:r w:rsidRPr="00C6464C">
                    <w:rPr>
                      <w:rStyle w:val="2"/>
                      <w:color w:val="000000"/>
                      <w:shd w:val="clear" w:color="auto" w:fill="FFFFFF"/>
                    </w:rPr>
                    <w:t xml:space="preserve"> привлечение </w:t>
                  </w:r>
                  <w:r w:rsidR="00B91895" w:rsidRPr="00C6464C">
                    <w:rPr>
                      <w:rStyle w:val="2"/>
                      <w:color w:val="000000"/>
                      <w:shd w:val="clear" w:color="auto" w:fill="FFFFFF"/>
                    </w:rPr>
                    <w:t>родителей</w:t>
                  </w:r>
                  <w:r w:rsidRPr="00C6464C">
                    <w:rPr>
                      <w:rStyle w:val="2"/>
                      <w:color w:val="000000"/>
                      <w:shd w:val="clear" w:color="auto" w:fill="FFFFFF"/>
                    </w:rPr>
                    <w:t xml:space="preserve"> (законных представителей) несоверш</w:t>
                  </w:r>
                  <w:bookmarkStart w:id="0" w:name="_GoBack"/>
                  <w:bookmarkEnd w:id="0"/>
                  <w:r w:rsidRPr="00C6464C">
                    <w:rPr>
                      <w:rStyle w:val="2"/>
                      <w:color w:val="000000"/>
                      <w:shd w:val="clear" w:color="auto" w:fill="FFFFFF"/>
                    </w:rPr>
                    <w:t>еннолетн</w:t>
                  </w:r>
                  <w:r w:rsidR="0084137F">
                    <w:rPr>
                      <w:rStyle w:val="2"/>
                      <w:color w:val="000000"/>
                      <w:shd w:val="clear" w:color="auto" w:fill="FFFFFF"/>
                    </w:rPr>
                    <w:t>их</w:t>
                  </w:r>
                  <w:r w:rsidRPr="00C6464C">
                    <w:rPr>
                      <w:rStyle w:val="2"/>
                      <w:color w:val="000000"/>
                      <w:shd w:val="clear" w:color="auto" w:fill="FFFFFF"/>
                    </w:rPr>
                    <w:t xml:space="preserve"> к административной ответственности, предусмотренной  ч.1 ст.5.35 КоАП РФ.</w:t>
                  </w:r>
                </w:p>
                <w:p w:rsidR="00A31103" w:rsidRPr="00C6464C" w:rsidRDefault="00A31103" w:rsidP="00C6464C">
                  <w:pPr>
                    <w:ind w:firstLine="708"/>
                    <w:jc w:val="both"/>
                    <w:outlineLvl w:val="0"/>
                    <w:rPr>
                      <w:rFonts w:eastAsia="Times New Roman" w:cs="Times New Roman"/>
                      <w:bCs/>
                      <w:kern w:val="36"/>
                    </w:rPr>
                  </w:pPr>
                  <w:r w:rsidRPr="00C6464C">
                    <w:rPr>
                      <w:rFonts w:eastAsia="Times New Roman" w:cs="Times New Roman"/>
                      <w:b/>
                      <w:bCs/>
                      <w:color w:val="000000"/>
                      <w:kern w:val="36"/>
                    </w:rPr>
                    <w:t>Статья 5.35 КоАП РФ</w:t>
                  </w:r>
                  <w:r w:rsidRPr="00C6464C">
                    <w:rPr>
                      <w:rFonts w:eastAsia="Times New Roman" w:cs="Times New Roman"/>
                      <w:bCs/>
                      <w:color w:val="000000"/>
                      <w:kern w:val="36"/>
                    </w:rPr>
            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 </w:t>
                  </w:r>
                  <w:r w:rsidRPr="00C6464C">
                    <w:rPr>
                      <w:rFonts w:eastAsia="Times New Roman" w:cs="Times New Roman"/>
                      <w:bCs/>
                      <w:kern w:val="36"/>
                    </w:rPr>
                    <w:t>(</w:t>
                  </w:r>
                  <w:hyperlink r:id="rId8" w:history="1">
                    <w:r w:rsidRPr="00C6464C">
                      <w:rPr>
                        <w:rFonts w:eastAsia="Times New Roman" w:cs="Times New Roman"/>
                      </w:rPr>
                      <w:t>Кодекс РФ об административных правонарушениях</w:t>
                    </w:r>
                  </w:hyperlink>
                  <w:r w:rsidRPr="00C6464C">
                    <w:rPr>
                      <w:rFonts w:eastAsia="Times New Roman" w:cs="Times New Roman"/>
                    </w:rPr>
                    <w:t>)</w:t>
                  </w:r>
                  <w:r w:rsidR="0084137F">
                    <w:rPr>
                      <w:rFonts w:eastAsia="Times New Roman" w:cs="Times New Roman"/>
                    </w:rPr>
                    <w:t>.</w:t>
                  </w:r>
                </w:p>
                <w:p w:rsidR="00A31103" w:rsidRPr="00C6464C" w:rsidRDefault="00A31103" w:rsidP="00C6464C">
                  <w:pPr>
                    <w:ind w:firstLine="708"/>
                    <w:jc w:val="both"/>
                    <w:outlineLvl w:val="0"/>
                    <w:rPr>
                      <w:rFonts w:eastAsia="Times New Roman" w:cs="Times New Roman"/>
                      <w:color w:val="000000"/>
                    </w:rPr>
                  </w:pPr>
                  <w:r w:rsidRPr="00C6464C">
                    <w:rPr>
                      <w:rFonts w:eastAsia="Times New Roman" w:cs="Times New Roman"/>
                      <w:color w:val="000000"/>
                    </w:rPr>
            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            </w:r>
                  <w:r w:rsidRPr="00C6464C">
                    <w:rPr>
                      <w:rFonts w:eastAsia="Times New Roman" w:cs="Times New Roman"/>
                      <w:bCs/>
                      <w:kern w:val="36"/>
                    </w:rPr>
                    <w:t xml:space="preserve"> </w:t>
                  </w:r>
                  <w:r w:rsidRPr="00C6464C">
                    <w:rPr>
                      <w:rFonts w:eastAsia="Times New Roman" w:cs="Times New Roman"/>
                      <w:color w:val="000000"/>
                    </w:rPr>
                    <w:t xml:space="preserve">влечет предупреждение или наложение административного штрафа в размере от </w:t>
                  </w:r>
                  <w:r w:rsidR="0084137F">
                    <w:rPr>
                      <w:rFonts w:eastAsia="Times New Roman" w:cs="Times New Roman"/>
                      <w:color w:val="000000"/>
                    </w:rPr>
                    <w:t>100</w:t>
                  </w:r>
                  <w:r w:rsidRPr="00C6464C">
                    <w:rPr>
                      <w:rFonts w:eastAsia="Times New Roman" w:cs="Times New Roman"/>
                      <w:color w:val="000000"/>
                    </w:rPr>
                    <w:t xml:space="preserve"> до </w:t>
                  </w:r>
                  <w:r w:rsidR="0084137F">
                    <w:rPr>
                      <w:rFonts w:eastAsia="Times New Roman" w:cs="Times New Roman"/>
                      <w:color w:val="000000"/>
                    </w:rPr>
                    <w:t>500</w:t>
                  </w:r>
                  <w:r w:rsidRPr="00C6464C">
                    <w:rPr>
                      <w:rFonts w:eastAsia="Times New Roman" w:cs="Times New Roman"/>
                      <w:color w:val="000000"/>
                    </w:rPr>
                    <w:t xml:space="preserve"> рублей.</w:t>
                  </w:r>
                </w:p>
                <w:p w:rsidR="00A31103" w:rsidRPr="00C6464C" w:rsidRDefault="00A31103" w:rsidP="00C6464C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/>
                    </w:rPr>
                  </w:pPr>
                  <w:r w:rsidRPr="00C6464C">
                    <w:rPr>
                      <w:color w:val="000000"/>
                    </w:rPr>
                    <w:t xml:space="preserve"> С </w:t>
                  </w:r>
                  <w:r w:rsidRPr="00C6464C">
                    <w:rPr>
                      <w:rStyle w:val="2"/>
                      <w:shd w:val="clear" w:color="auto" w:fill="FFFFFF"/>
                    </w:rPr>
                    <w:t>0</w:t>
                  </w:r>
                  <w:r w:rsidR="00B91895">
                    <w:rPr>
                      <w:rStyle w:val="2"/>
                      <w:shd w:val="clear" w:color="auto" w:fill="FFFFFF"/>
                    </w:rPr>
                    <w:t>1</w:t>
                  </w:r>
                  <w:r w:rsidR="0084137F">
                    <w:rPr>
                      <w:rStyle w:val="2"/>
                      <w:shd w:val="clear" w:color="auto" w:fill="FFFFFF"/>
                    </w:rPr>
                    <w:t xml:space="preserve"> апреля</w:t>
                  </w:r>
                  <w:r w:rsidR="0084137F" w:rsidRPr="00C6464C">
                    <w:rPr>
                      <w:rStyle w:val="2"/>
                      <w:shd w:val="clear" w:color="auto" w:fill="FFFFFF"/>
                    </w:rPr>
                    <w:t xml:space="preserve"> </w:t>
                  </w:r>
                  <w:r w:rsidRPr="00C6464C">
                    <w:rPr>
                      <w:rStyle w:val="2"/>
                      <w:shd w:val="clear" w:color="auto" w:fill="FFFFFF"/>
                    </w:rPr>
                    <w:t>2020</w:t>
                  </w:r>
                  <w:r w:rsidR="00B91895">
                    <w:rPr>
                      <w:rStyle w:val="2"/>
                      <w:shd w:val="clear" w:color="auto" w:fill="FFFFFF"/>
                    </w:rPr>
                    <w:t xml:space="preserve"> года вступили в законную силу изменения, внесенные </w:t>
                  </w:r>
                  <w:r w:rsidRPr="00C6464C">
                    <w:rPr>
                      <w:rStyle w:val="2"/>
                      <w:shd w:val="clear" w:color="auto" w:fill="FFFFFF"/>
                    </w:rPr>
                    <w:t xml:space="preserve">в Кодекс об административных правонарушениях Российской Федерации. </w:t>
                  </w:r>
                  <w:r w:rsidR="0084137F">
                    <w:rPr>
                      <w:rStyle w:val="2"/>
                      <w:shd w:val="clear" w:color="auto" w:fill="FFFFFF"/>
                    </w:rPr>
                    <w:t>В</w:t>
                  </w:r>
                  <w:r w:rsidRPr="00C6464C">
                    <w:rPr>
                      <w:rStyle w:val="2"/>
                      <w:shd w:val="clear" w:color="auto" w:fill="FFFFFF"/>
                    </w:rPr>
                    <w:t xml:space="preserve">ведена в действие </w:t>
                  </w:r>
                  <w:r w:rsidRPr="00C6464C">
                    <w:rPr>
                      <w:rStyle w:val="2"/>
                      <w:b/>
                      <w:shd w:val="clear" w:color="auto" w:fill="FFFFFF"/>
                    </w:rPr>
                    <w:t>статья 20.6.1 «Невыполнение правил поведения при</w:t>
                  </w:r>
                  <w:r w:rsidRPr="00C6464C">
                    <w:rPr>
                      <w:rStyle w:val="2"/>
                      <w:b/>
                      <w:spacing w:val="15"/>
                      <w:shd w:val="clear" w:color="auto" w:fill="FFFFFF"/>
                    </w:rPr>
                    <w:t xml:space="preserve"> </w:t>
                  </w:r>
                  <w:r w:rsidRPr="00C6464C">
                    <w:rPr>
                      <w:rStyle w:val="2"/>
                      <w:rFonts w:eastAsia="Calibri"/>
                      <w:b/>
                      <w:shd w:val="clear" w:color="auto" w:fill="FFFFFF"/>
                    </w:rPr>
                    <w:t xml:space="preserve">чрезвычайной ситуации или угрозе ее возникновения». </w:t>
                  </w:r>
                </w:p>
                <w:p w:rsidR="00A31103" w:rsidRPr="00B91895" w:rsidRDefault="00B91895" w:rsidP="00B91895">
                  <w:pPr>
                    <w:jc w:val="both"/>
                    <w:outlineLvl w:val="1"/>
                    <w:rPr>
                      <w:rFonts w:eastAsia="Times New Roman" w:cs="Times New Roman"/>
                      <w:bCs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  <w:r w:rsidR="00A31103" w:rsidRPr="00C6464C"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t>С</w:t>
                  </w:r>
                  <w:r w:rsidR="00A31103" w:rsidRPr="00C6464C">
                    <w:rPr>
                      <w:rFonts w:eastAsia="Times New Roman" w:cs="Times New Roman"/>
                    </w:rPr>
                    <w:t>татья 20.6.1. КоАП РФ предусматривает следующие наказания для граждан:</w:t>
                  </w:r>
                </w:p>
                <w:p w:rsidR="00A31103" w:rsidRPr="00C6464C" w:rsidRDefault="00A31103" w:rsidP="00C6464C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N/>
                    <w:ind w:left="426" w:right="-1" w:hanging="426"/>
                    <w:jc w:val="both"/>
                    <w:textAlignment w:val="auto"/>
                    <w:rPr>
                      <w:rFonts w:eastAsia="Times New Roman" w:cs="Times New Roman"/>
                    </w:rPr>
                  </w:pPr>
                  <w:r w:rsidRPr="00C6464C">
                    <w:rPr>
                      <w:rFonts w:eastAsia="Times New Roman" w:cs="Times New Roman"/>
                    </w:rPr>
                    <w:t>по части 1 – предупреждение или штраф в размере от 1 000 до 30 000 рублей;</w:t>
                  </w:r>
                </w:p>
                <w:p w:rsidR="00A31103" w:rsidRPr="00C6464C" w:rsidRDefault="00A31103" w:rsidP="00C6464C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autoSpaceDN/>
                    <w:ind w:left="426" w:right="-1" w:hanging="426"/>
                    <w:jc w:val="both"/>
                    <w:textAlignment w:val="auto"/>
                    <w:rPr>
                      <w:rFonts w:eastAsia="Times New Roman" w:cs="Times New Roman"/>
                    </w:rPr>
                  </w:pPr>
                  <w:r w:rsidRPr="00C6464C">
                    <w:rPr>
                      <w:rFonts w:eastAsia="Times New Roman" w:cs="Times New Roman"/>
                    </w:rPr>
                    <w:t>по части 2 – штраф в размере от 15 000 до 50 000 рублей.</w:t>
                  </w:r>
                </w:p>
                <w:p w:rsidR="00A31103" w:rsidRPr="00C6464C" w:rsidRDefault="00C6464C" w:rsidP="00C6464C">
                  <w:pPr>
                    <w:ind w:right="-1" w:firstLine="426"/>
                    <w:jc w:val="both"/>
                    <w:rPr>
                      <w:rFonts w:eastAsia="Times New Roman" w:cs="Times New Roman"/>
                    </w:rPr>
                  </w:pPr>
                  <w:r w:rsidRPr="00C6464C">
                    <w:rPr>
                      <w:rFonts w:eastAsia="Times New Roman" w:cs="Times New Roman"/>
                    </w:rPr>
                    <w:t>Сотрудники полиции вправе останавливать граждан</w:t>
                  </w:r>
                  <w:r w:rsidR="0084137F">
                    <w:rPr>
                      <w:rFonts w:eastAsia="Times New Roman" w:cs="Times New Roman"/>
                    </w:rPr>
                    <w:t xml:space="preserve">, выяснять </w:t>
                  </w:r>
                  <w:r w:rsidR="00A31103" w:rsidRPr="00C6464C">
                    <w:rPr>
                      <w:rFonts w:eastAsia="Times New Roman" w:cs="Times New Roman"/>
                    </w:rPr>
                    <w:t xml:space="preserve">цели их перемещения и </w:t>
                  </w:r>
                  <w:proofErr w:type="gramStart"/>
                  <w:r w:rsidR="00A31103" w:rsidRPr="00C6464C">
                    <w:rPr>
                      <w:rFonts w:eastAsia="Times New Roman" w:cs="Times New Roman"/>
                    </w:rPr>
                    <w:t>накладывать штрафы</w:t>
                  </w:r>
                  <w:proofErr w:type="gramEnd"/>
                  <w:r w:rsidR="00A31103" w:rsidRPr="00C6464C">
                    <w:rPr>
                      <w:rFonts w:eastAsia="Times New Roman" w:cs="Times New Roman"/>
                    </w:rPr>
                    <w:t>, если они нарушают принципы самоизоляции.</w:t>
                  </w:r>
                </w:p>
                <w:p w:rsidR="00A31103" w:rsidRPr="00C6464C" w:rsidRDefault="00A31103" w:rsidP="00C6464C">
                  <w:pPr>
                    <w:jc w:val="both"/>
                    <w:rPr>
                      <w:rFonts w:cs="Times New Roman"/>
                    </w:rPr>
                  </w:pPr>
                  <w:r w:rsidRPr="00C6464C">
                    <w:rPr>
                      <w:rFonts w:cs="Times New Roman"/>
                    </w:rPr>
                    <w:t xml:space="preserve">       Ответственность за административное правонарушение, совершенное несовершеннолетними в возрасте от 14 до 16 лет несут родители или законные представители (опекуны, попечители).</w:t>
                  </w:r>
                </w:p>
                <w:p w:rsidR="00A31103" w:rsidRPr="00C6464C" w:rsidRDefault="00B91895" w:rsidP="00C6464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A31103" w:rsidRPr="00C6464C" w:rsidRDefault="00B91895" w:rsidP="00C6464C">
                  <w:pPr>
                    <w:widowControl/>
                    <w:shd w:val="clear" w:color="auto" w:fill="FFFFFF"/>
                    <w:suppressAutoHyphens w:val="0"/>
                    <w:autoSpaceDN/>
                    <w:jc w:val="both"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C6464C" w:rsidRPr="00C6464C" w:rsidRDefault="00E97E80" w:rsidP="00C6464C">
                  <w:pPr>
                    <w:widowControl/>
                    <w:shd w:val="clear" w:color="auto" w:fill="FFFFFF"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i/>
                      <w:kern w:val="0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kern w:val="0"/>
                    </w:rPr>
                    <w:t>Здоровья в</w:t>
                  </w:r>
                  <w:r w:rsidR="00B91895">
                    <w:rPr>
                      <w:rFonts w:eastAsia="Times New Roman" w:cs="Times New Roman"/>
                      <w:b/>
                      <w:i/>
                      <w:kern w:val="0"/>
                    </w:rPr>
                    <w:t xml:space="preserve">ам и </w:t>
                  </w:r>
                  <w:r>
                    <w:rPr>
                      <w:rFonts w:eastAsia="Times New Roman" w:cs="Times New Roman"/>
                      <w:b/>
                      <w:i/>
                      <w:kern w:val="0"/>
                    </w:rPr>
                    <w:t>в</w:t>
                  </w:r>
                  <w:r w:rsidR="00B91895">
                    <w:rPr>
                      <w:rFonts w:eastAsia="Times New Roman" w:cs="Times New Roman"/>
                      <w:b/>
                      <w:i/>
                      <w:kern w:val="0"/>
                    </w:rPr>
                    <w:t>ашим детям!</w:t>
                  </w:r>
                </w:p>
                <w:p w:rsidR="00C6464C" w:rsidRPr="00C6464C" w:rsidRDefault="00B91895" w:rsidP="00C6464C">
                  <w:pPr>
                    <w:widowControl/>
                    <w:shd w:val="clear" w:color="auto" w:fill="FFFFFF"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i/>
                      <w:kern w:val="0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kern w:val="0"/>
                    </w:rPr>
                    <w:t xml:space="preserve"> </w:t>
                  </w:r>
                </w:p>
                <w:p w:rsidR="00C6464C" w:rsidRPr="002511F9" w:rsidRDefault="00C6464C" w:rsidP="00C6464C">
                  <w:pPr>
                    <w:widowControl/>
                    <w:shd w:val="clear" w:color="auto" w:fill="FFFFFF"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</w:p>
                <w:p w:rsidR="00C6464C" w:rsidRPr="002511F9" w:rsidRDefault="00B91895" w:rsidP="00C6464C">
                  <w:pPr>
                    <w:widowControl/>
                    <w:shd w:val="clear" w:color="auto" w:fill="FFFFFF"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C6464C" w:rsidRDefault="00C6464C" w:rsidP="00A31103">
                  <w:pPr>
                    <w:widowControl/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</w:p>
                <w:p w:rsidR="00C6464C" w:rsidRDefault="00C6464C" w:rsidP="00A31103">
                  <w:pPr>
                    <w:widowControl/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</w:p>
                <w:p w:rsidR="00C6464C" w:rsidRPr="00BA228F" w:rsidRDefault="00C6464C" w:rsidP="00A31103">
                  <w:pPr>
                    <w:widowControl/>
                    <w:shd w:val="clear" w:color="auto" w:fill="FFFFFF"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</w:rPr>
                  </w:pPr>
                </w:p>
                <w:p w:rsidR="00A31103" w:rsidRDefault="00A31103" w:rsidP="00A31103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31103" w:rsidRPr="002E417C" w:rsidRDefault="00A31103" w:rsidP="00A31103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31103" w:rsidRPr="002E417C" w:rsidRDefault="00A31103" w:rsidP="00A31103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31103" w:rsidRPr="002E417C" w:rsidRDefault="00A31103" w:rsidP="00A31103">
                  <w:pPr>
                    <w:ind w:firstLine="708"/>
                    <w:jc w:val="both"/>
                    <w:outlineLvl w:val="0"/>
                    <w:rPr>
                      <w:rFonts w:eastAsia="Times New Roman" w:cs="Times New Roman"/>
                      <w:bCs/>
                      <w:kern w:val="36"/>
                      <w:sz w:val="28"/>
                      <w:szCs w:val="28"/>
                    </w:rPr>
                  </w:pPr>
                </w:p>
                <w:p w:rsidR="00A31103" w:rsidRPr="002E417C" w:rsidRDefault="00A31103" w:rsidP="00A31103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31103" w:rsidRPr="002E417C" w:rsidRDefault="00A31103" w:rsidP="00A31103">
                  <w:pPr>
                    <w:tabs>
                      <w:tab w:val="left" w:pos="352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A31103" w:rsidRPr="002E417C" w:rsidRDefault="00A31103" w:rsidP="00A31103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A31103" w:rsidRDefault="00A31103" w:rsidP="00A31103">
                  <w:pPr>
                    <w:jc w:val="center"/>
                  </w:pPr>
                </w:p>
              </w:txbxContent>
            </v:textbox>
          </v:rect>
        </w:pict>
      </w:r>
    </w:p>
    <w:sectPr w:rsidR="0068756A" w:rsidSect="00E3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81" w:rsidRDefault="00941D81" w:rsidP="001269F1">
      <w:r>
        <w:separator/>
      </w:r>
    </w:p>
  </w:endnote>
  <w:endnote w:type="continuationSeparator" w:id="0">
    <w:p w:rsidR="00941D81" w:rsidRDefault="00941D81" w:rsidP="001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81" w:rsidRDefault="00941D81" w:rsidP="001269F1">
      <w:r>
        <w:separator/>
      </w:r>
    </w:p>
  </w:footnote>
  <w:footnote w:type="continuationSeparator" w:id="0">
    <w:p w:rsidR="00941D81" w:rsidRDefault="00941D81" w:rsidP="0012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A2E"/>
    <w:multiLevelType w:val="multilevel"/>
    <w:tmpl w:val="040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103"/>
    <w:rsid w:val="001269F1"/>
    <w:rsid w:val="0068756A"/>
    <w:rsid w:val="00783103"/>
    <w:rsid w:val="0084137F"/>
    <w:rsid w:val="00941D81"/>
    <w:rsid w:val="00A31103"/>
    <w:rsid w:val="00B632E6"/>
    <w:rsid w:val="00B91895"/>
    <w:rsid w:val="00C6464C"/>
    <w:rsid w:val="00D74D11"/>
    <w:rsid w:val="00DD2C7F"/>
    <w:rsid w:val="00E02B10"/>
    <w:rsid w:val="00E30D61"/>
    <w:rsid w:val="00E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9F1"/>
  </w:style>
  <w:style w:type="paragraph" w:styleId="a5">
    <w:name w:val="footer"/>
    <w:basedOn w:val="a"/>
    <w:link w:val="a6"/>
    <w:uiPriority w:val="99"/>
    <w:unhideWhenUsed/>
    <w:rsid w:val="0012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9F1"/>
  </w:style>
  <w:style w:type="character" w:customStyle="1" w:styleId="2">
    <w:name w:val="Основной текст (2)_"/>
    <w:rsid w:val="00A31103"/>
    <w:rPr>
      <w:lang w:bidi="ar-SA"/>
    </w:rPr>
  </w:style>
  <w:style w:type="paragraph" w:styleId="a7">
    <w:name w:val="Normal (Web)"/>
    <w:basedOn w:val="a"/>
    <w:uiPriority w:val="99"/>
    <w:unhideWhenUsed/>
    <w:rsid w:val="00A311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8">
    <w:name w:val="Hyperlink"/>
    <w:basedOn w:val="a0"/>
    <w:uiPriority w:val="99"/>
    <w:unhideWhenUsed/>
    <w:rsid w:val="00C64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6951626961867-956622231836030547300154-production-app-host-vla-web-yp-95&amp;utm_source=turbo_turbo&amp;text=https%3A//www.zakonrf.info/koa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Оля</cp:lastModifiedBy>
  <cp:revision>8</cp:revision>
  <cp:lastPrinted>2020-04-17T04:29:00Z</cp:lastPrinted>
  <dcterms:created xsi:type="dcterms:W3CDTF">2020-04-17T03:50:00Z</dcterms:created>
  <dcterms:modified xsi:type="dcterms:W3CDTF">2020-04-28T11:41:00Z</dcterms:modified>
</cp:coreProperties>
</file>