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A21" w:rsidRDefault="00BD7A21" w:rsidP="00FA4259">
      <w:pPr>
        <w:pStyle w:val="a9"/>
        <w:spacing w:after="240" w:afterAutospacing="0"/>
        <w:ind w:left="360"/>
        <w:rPr>
          <w:b/>
        </w:rPr>
      </w:pPr>
      <w:bookmarkStart w:id="0" w:name="_GoBack"/>
      <w:r w:rsidRPr="00BD7A21"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-975360</wp:posOffset>
            </wp:positionH>
            <wp:positionV relativeFrom="paragraph">
              <wp:posOffset>-280034</wp:posOffset>
            </wp:positionV>
            <wp:extent cx="10271760" cy="7124700"/>
            <wp:effectExtent l="0" t="0" r="0" b="0"/>
            <wp:wrapSquare wrapText="bothSides"/>
            <wp:docPr id="1" name="Рисунок 1" descr="D:\SCAN_00\SCAN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CAN_00\SCAN0017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1760" cy="712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FA4259" w:rsidRPr="00AE2561" w:rsidRDefault="00FA4259" w:rsidP="00FA4259">
      <w:pPr>
        <w:pStyle w:val="a9"/>
        <w:spacing w:after="240" w:afterAutospacing="0"/>
        <w:ind w:left="360"/>
        <w:rPr>
          <w:b/>
        </w:rPr>
      </w:pPr>
      <w:r w:rsidRPr="00AE2561">
        <w:rPr>
          <w:b/>
        </w:rPr>
        <w:lastRenderedPageBreak/>
        <w:t xml:space="preserve">                                                   Планируемые результаты изучения учебного предмета</w:t>
      </w:r>
    </w:p>
    <w:p w:rsidR="006637E1" w:rsidRPr="00AE2561" w:rsidRDefault="006637E1" w:rsidP="00FA42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561">
        <w:rPr>
          <w:rFonts w:ascii="Times New Roman" w:eastAsia="Times New Roman" w:hAnsi="Times New Roman" w:cs="Times New Roman"/>
          <w:b/>
          <w:sz w:val="24"/>
          <w:szCs w:val="24"/>
        </w:rPr>
        <w:t>Личностные</w:t>
      </w:r>
      <w:r w:rsidRPr="00AE256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A26D36" w:rsidRPr="00A26D36" w:rsidRDefault="006637E1" w:rsidP="00A26D36">
      <w:pPr>
        <w:pStyle w:val="dash041e005f0431005f044b005f0447005f043d005f044b005f0439"/>
        <w:numPr>
          <w:ilvl w:val="0"/>
          <w:numId w:val="9"/>
        </w:numPr>
      </w:pPr>
      <w:r w:rsidRPr="00AE2561">
        <w:rPr>
          <w:rStyle w:val="dash041e005f0431005f044b005f0447005f043d005f044b005f0439005f005fchar1char1"/>
        </w:rPr>
        <w:t> </w:t>
      </w:r>
      <w:r w:rsidR="00A26D36" w:rsidRPr="00A26D36"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A26D36" w:rsidRPr="00A26D36" w:rsidRDefault="00A26D36" w:rsidP="00A26D36">
      <w:pPr>
        <w:pStyle w:val="dash041e005f0431005f044b005f0447005f043d005f044b005f0439"/>
        <w:numPr>
          <w:ilvl w:val="0"/>
          <w:numId w:val="9"/>
        </w:numPr>
      </w:pPr>
      <w:r w:rsidRPr="00A26D36">
        <w:t>формирование целостного мировоззрения, соответствующего современному уровню развития науки и общественной практики;</w:t>
      </w:r>
    </w:p>
    <w:p w:rsidR="00A26D36" w:rsidRPr="00A26D36" w:rsidRDefault="00A26D36" w:rsidP="00A26D36">
      <w:pPr>
        <w:pStyle w:val="dash041e005f0431005f044b005f0447005f043d005f044b005f0439"/>
        <w:numPr>
          <w:ilvl w:val="0"/>
          <w:numId w:val="9"/>
        </w:numPr>
      </w:pPr>
      <w:r w:rsidRPr="00A26D36">
        <w:t>формирование коммуникативной компетентности и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A26D36" w:rsidRPr="00A26D36" w:rsidRDefault="00A26D36" w:rsidP="00A26D36">
      <w:pPr>
        <w:pStyle w:val="dash041e005f0431005f044b005f0447005f043d005f044b005f0439"/>
        <w:numPr>
          <w:ilvl w:val="0"/>
          <w:numId w:val="9"/>
        </w:numPr>
      </w:pPr>
      <w:r w:rsidRPr="00A26D36"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:rsidR="00A26D36" w:rsidRPr="00A26D36" w:rsidRDefault="00A26D36" w:rsidP="00A26D36">
      <w:pPr>
        <w:pStyle w:val="dash041e005f0431005f044b005f0447005f043d005f044b005f0439"/>
        <w:numPr>
          <w:ilvl w:val="0"/>
          <w:numId w:val="9"/>
        </w:numPr>
      </w:pPr>
      <w:r w:rsidRPr="00A26D36">
        <w:t>критичность мышления, умение распознавать логически некорректные высказывания, отличать гипотезу от факта;</w:t>
      </w:r>
    </w:p>
    <w:p w:rsidR="00A26D36" w:rsidRPr="00A26D36" w:rsidRDefault="00A26D36" w:rsidP="00A26D36">
      <w:pPr>
        <w:pStyle w:val="dash041e005f0431005f044b005f0447005f043d005f044b005f0439"/>
        <w:numPr>
          <w:ilvl w:val="0"/>
          <w:numId w:val="9"/>
        </w:numPr>
      </w:pPr>
      <w:r w:rsidRPr="00A26D36">
        <w:t>креативность мышления, инициативу, находчивость, активность при решении геометрических задач;</w:t>
      </w:r>
    </w:p>
    <w:p w:rsidR="00A26D36" w:rsidRPr="00A26D36" w:rsidRDefault="00A26D36" w:rsidP="00A26D36">
      <w:pPr>
        <w:pStyle w:val="dash041e005f0431005f044b005f0447005f043d005f044b005f0439"/>
        <w:numPr>
          <w:ilvl w:val="0"/>
          <w:numId w:val="9"/>
        </w:numPr>
      </w:pPr>
      <w:r w:rsidRPr="00A26D36">
        <w:t>умение контролировать процесс и результат учебной математической деятельности;</w:t>
      </w:r>
    </w:p>
    <w:p w:rsidR="00A26D36" w:rsidRPr="00A26D36" w:rsidRDefault="00A26D36" w:rsidP="00A26D36">
      <w:pPr>
        <w:pStyle w:val="dash041e005f0431005f044b005f0447005f043d005f044b005f0439"/>
        <w:numPr>
          <w:ilvl w:val="0"/>
          <w:numId w:val="9"/>
        </w:numPr>
      </w:pPr>
      <w:r w:rsidRPr="00A26D36">
        <w:t>способность к эмоциональному восприятию математических объектов, задач, решений, рассуждений;</w:t>
      </w:r>
    </w:p>
    <w:p w:rsidR="006637E1" w:rsidRPr="00AE2561" w:rsidRDefault="006637E1" w:rsidP="00A26D36">
      <w:pPr>
        <w:pStyle w:val="dash041e005f0431005f044b005f0447005f043d005f044b005f0439"/>
        <w:numPr>
          <w:ilvl w:val="0"/>
          <w:numId w:val="9"/>
        </w:numPr>
        <w:jc w:val="both"/>
      </w:pPr>
      <w:r w:rsidRPr="00AE2561">
        <w:rPr>
          <w:b/>
        </w:rPr>
        <w:t>Метапредметные</w:t>
      </w:r>
      <w:r w:rsidRPr="00AE2561">
        <w:t>:</w:t>
      </w:r>
    </w:p>
    <w:p w:rsidR="00A26D36" w:rsidRPr="00A26D36" w:rsidRDefault="006637E1" w:rsidP="00A26D36">
      <w:pPr>
        <w:pStyle w:val="dash041e005f0431005f044b005f0447005f043d005f044b005f0439"/>
        <w:numPr>
          <w:ilvl w:val="0"/>
          <w:numId w:val="9"/>
        </w:numPr>
      </w:pPr>
      <w:r w:rsidRPr="00AE2561">
        <w:rPr>
          <w:rStyle w:val="dash041e005f0431005f044b005f0447005f043d005f044b005f0439005f005fchar1char1"/>
        </w:rPr>
        <w:t> </w:t>
      </w:r>
      <w:r w:rsidR="00A26D36" w:rsidRPr="00A26D36"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A26D36" w:rsidRPr="00A26D36" w:rsidRDefault="00A26D36" w:rsidP="00A26D36">
      <w:pPr>
        <w:pStyle w:val="dash041e005f0431005f044b005f0447005f043d005f044b005f0439"/>
        <w:numPr>
          <w:ilvl w:val="0"/>
          <w:numId w:val="9"/>
        </w:numPr>
      </w:pPr>
      <w:r w:rsidRPr="00A26D36">
        <w:t>умение осуществлять контроль по результату и способу действия на уровне произвольного внимания и вносить необходимые коррективы;</w:t>
      </w:r>
    </w:p>
    <w:p w:rsidR="00A26D36" w:rsidRPr="00A26D36" w:rsidRDefault="00A26D36" w:rsidP="00A26D36">
      <w:pPr>
        <w:pStyle w:val="dash041e005f0431005f044b005f0447005f043d005f044b005f0439"/>
        <w:numPr>
          <w:ilvl w:val="0"/>
          <w:numId w:val="9"/>
        </w:numPr>
      </w:pPr>
      <w:r w:rsidRPr="00A26D36">
        <w:t>умение адекватно оценивать правильность или ошибочность выполнения учебной задачи, ее объективную трудность и собственные возможности ее решения;</w:t>
      </w:r>
    </w:p>
    <w:p w:rsidR="00A26D36" w:rsidRPr="00A26D36" w:rsidRDefault="00A26D36" w:rsidP="00A26D36">
      <w:pPr>
        <w:pStyle w:val="dash041e005f0431005f044b005f0447005f043d005f044b005f0439"/>
        <w:numPr>
          <w:ilvl w:val="0"/>
          <w:numId w:val="9"/>
        </w:numPr>
      </w:pPr>
      <w:r w:rsidRPr="00A26D36">
        <w:t>понимание сущности алгоритмических предписаний и умение действовать в соответствии с предложенным алгоритмом;</w:t>
      </w:r>
    </w:p>
    <w:p w:rsidR="00A26D36" w:rsidRPr="00A26D36" w:rsidRDefault="00A26D36" w:rsidP="00A26D36">
      <w:pPr>
        <w:pStyle w:val="dash041e005f0431005f044b005f0447005f043d005f044b005f0439"/>
        <w:numPr>
          <w:ilvl w:val="0"/>
          <w:numId w:val="9"/>
        </w:numPr>
      </w:pPr>
      <w:r w:rsidRPr="00A26D36">
        <w:t>умение самостоятельно ставить цели, выбирать и создавать алгоритмы для решения учебных математических проблем;</w:t>
      </w:r>
    </w:p>
    <w:p w:rsidR="00FA4259" w:rsidRPr="00A26D36" w:rsidRDefault="00A26D36" w:rsidP="00A26D36">
      <w:pPr>
        <w:pStyle w:val="dash041e005f0431005f044b005f0447005f043d005f044b005f0439"/>
        <w:numPr>
          <w:ilvl w:val="0"/>
          <w:numId w:val="9"/>
        </w:numPr>
        <w:jc w:val="both"/>
        <w:rPr>
          <w:b/>
        </w:rPr>
      </w:pPr>
      <w:r w:rsidRPr="00A26D36">
        <w:t>умение планировать и осуществлять деятельность, направленную на решение задач исследовательского характера;</w:t>
      </w:r>
    </w:p>
    <w:p w:rsidR="00A26D36" w:rsidRPr="00A26D36" w:rsidRDefault="00A26D36" w:rsidP="00A26D36">
      <w:pPr>
        <w:pStyle w:val="a8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D36">
        <w:rPr>
          <w:rFonts w:ascii="Times New Roman" w:hAnsi="Times New Roman" w:cs="Times New Roman"/>
          <w:sz w:val="24"/>
          <w:szCs w:val="24"/>
        </w:rPr>
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</w:r>
    </w:p>
    <w:p w:rsidR="00A26D36" w:rsidRPr="00A26D36" w:rsidRDefault="00A26D36" w:rsidP="00A26D36">
      <w:pPr>
        <w:pStyle w:val="a8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D36">
        <w:rPr>
          <w:rFonts w:ascii="Times New Roman" w:hAnsi="Times New Roman" w:cs="Times New Roman"/>
          <w:sz w:val="24"/>
          <w:szCs w:val="24"/>
        </w:rPr>
        <w:t>умение устанавливать причинно-следственные связи, строить логическое рассуждение, умозаключение (индуктивное, дедуктивное и по аналогии) и выводы;</w:t>
      </w:r>
    </w:p>
    <w:p w:rsidR="00A26D36" w:rsidRPr="00A26D36" w:rsidRDefault="00A26D36" w:rsidP="00A26D36">
      <w:pPr>
        <w:pStyle w:val="a8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D36">
        <w:rPr>
          <w:rFonts w:ascii="Times New Roman" w:hAnsi="Times New Roman" w:cs="Times New Roman"/>
          <w:sz w:val="24"/>
          <w:szCs w:val="24"/>
        </w:rPr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A26D36" w:rsidRPr="00A26D36" w:rsidRDefault="00A26D36" w:rsidP="00A26D36">
      <w:pPr>
        <w:pStyle w:val="a8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D36">
        <w:rPr>
          <w:rFonts w:ascii="Times New Roman" w:hAnsi="Times New Roman" w:cs="Times New Roman"/>
          <w:sz w:val="24"/>
          <w:szCs w:val="24"/>
        </w:rPr>
        <w:t>формирование и развитие учебной и общепользовательской компетентности в области использования информационно-коммуникационных технологий (ИКТ-компетентности);</w:t>
      </w:r>
    </w:p>
    <w:p w:rsidR="00A26D36" w:rsidRPr="00A26D36" w:rsidRDefault="00A26D36" w:rsidP="00A26D36">
      <w:pPr>
        <w:pStyle w:val="a8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D36">
        <w:rPr>
          <w:rFonts w:ascii="Times New Roman" w:hAnsi="Times New Roman" w:cs="Times New Roman"/>
          <w:sz w:val="24"/>
          <w:szCs w:val="24"/>
        </w:rPr>
        <w:t>формирование первоначальных представлений об идеях и о методах математики как универсальном языке науки и техники, средстве моделирования явлений и процессов;</w:t>
      </w:r>
    </w:p>
    <w:p w:rsidR="00A26D36" w:rsidRPr="00A26D36" w:rsidRDefault="00A26D36" w:rsidP="00A26D36">
      <w:pPr>
        <w:pStyle w:val="a8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D36">
        <w:rPr>
          <w:rFonts w:ascii="Times New Roman" w:hAnsi="Times New Roman" w:cs="Times New Roman"/>
          <w:sz w:val="24"/>
          <w:szCs w:val="24"/>
        </w:rPr>
        <w:lastRenderedPageBreak/>
        <w:t>умение видеть математическую задачу в контексте проблемной ситуации в других дисциплинах, в окружающей жизни;</w:t>
      </w:r>
    </w:p>
    <w:p w:rsidR="00A26D36" w:rsidRPr="00A26D36" w:rsidRDefault="00A26D36" w:rsidP="00A26D36">
      <w:pPr>
        <w:pStyle w:val="a8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D36">
        <w:rPr>
          <w:rFonts w:ascii="Times New Roman" w:hAnsi="Times New Roman" w:cs="Times New Roman"/>
          <w:sz w:val="24"/>
          <w:szCs w:val="24"/>
        </w:rPr>
        <w:t>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</w:p>
    <w:p w:rsidR="00A26D36" w:rsidRPr="00A26D36" w:rsidRDefault="00A26D36" w:rsidP="00A26D36">
      <w:pPr>
        <w:pStyle w:val="a8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D36">
        <w:rPr>
          <w:rFonts w:ascii="Times New Roman" w:hAnsi="Times New Roman" w:cs="Times New Roman"/>
          <w:sz w:val="24"/>
          <w:szCs w:val="24"/>
        </w:rPr>
        <w:t>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A26D36" w:rsidRPr="00A26D36" w:rsidRDefault="00A26D36" w:rsidP="00A26D36">
      <w:pPr>
        <w:pStyle w:val="a8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D36">
        <w:rPr>
          <w:rFonts w:ascii="Times New Roman" w:hAnsi="Times New Roman" w:cs="Times New Roman"/>
          <w:sz w:val="24"/>
          <w:szCs w:val="24"/>
        </w:rPr>
        <w:t>умение выдвигать гипотезы при решении учебных задач и понимать необходимость их проверки;</w:t>
      </w:r>
    </w:p>
    <w:p w:rsidR="00A26D36" w:rsidRPr="00A26D36" w:rsidRDefault="00A26D36" w:rsidP="00A26D36">
      <w:pPr>
        <w:pStyle w:val="a8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D36">
        <w:rPr>
          <w:rFonts w:ascii="Times New Roman" w:hAnsi="Times New Roman" w:cs="Times New Roman"/>
          <w:sz w:val="24"/>
          <w:szCs w:val="24"/>
        </w:rPr>
        <w:t>умение применять индуктивные и дедуктивные способы рассуждений, видеть различные стратегии решения задач;</w:t>
      </w:r>
    </w:p>
    <w:p w:rsidR="006637E1" w:rsidRPr="00AE2561" w:rsidRDefault="006637E1" w:rsidP="006637E1">
      <w:pPr>
        <w:pStyle w:val="dash041e005f0431005f044b005f0447005f043d005f044b005f0439"/>
        <w:ind w:left="720"/>
        <w:jc w:val="both"/>
        <w:rPr>
          <w:b/>
        </w:rPr>
      </w:pPr>
      <w:r w:rsidRPr="00AE2561">
        <w:rPr>
          <w:b/>
        </w:rPr>
        <w:t xml:space="preserve">Предметные: </w:t>
      </w:r>
    </w:p>
    <w:p w:rsidR="00A26D36" w:rsidRPr="00A26D36" w:rsidRDefault="00A26D36" w:rsidP="00A26D36">
      <w:pPr>
        <w:pStyle w:val="a8"/>
        <w:numPr>
          <w:ilvl w:val="0"/>
          <w:numId w:val="9"/>
        </w:numPr>
        <w:tabs>
          <w:tab w:val="left" w:pos="9214"/>
        </w:tabs>
        <w:autoSpaceDE w:val="0"/>
        <w:autoSpaceDN w:val="0"/>
        <w:adjustRightInd w:val="0"/>
        <w:spacing w:after="0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A26D36">
        <w:rPr>
          <w:rFonts w:ascii="Times New Roman" w:eastAsia="Newton-Regular" w:hAnsi="Times New Roman" w:cs="Times New Roman"/>
          <w:sz w:val="24"/>
          <w:szCs w:val="24"/>
        </w:rPr>
        <w:t>пользоваться геометрическим языком для описания предметов окружающего мира;</w:t>
      </w:r>
    </w:p>
    <w:p w:rsidR="00A26D36" w:rsidRPr="00A26D36" w:rsidRDefault="00A26D36" w:rsidP="00A26D36">
      <w:pPr>
        <w:pStyle w:val="a8"/>
        <w:numPr>
          <w:ilvl w:val="0"/>
          <w:numId w:val="9"/>
        </w:numPr>
        <w:tabs>
          <w:tab w:val="left" w:pos="9214"/>
        </w:tabs>
        <w:autoSpaceDE w:val="0"/>
        <w:autoSpaceDN w:val="0"/>
        <w:adjustRightInd w:val="0"/>
        <w:spacing w:after="0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A26D36">
        <w:rPr>
          <w:rFonts w:ascii="Times New Roman" w:eastAsia="Newton-Regular" w:hAnsi="Times New Roman" w:cs="Times New Roman"/>
          <w:sz w:val="24"/>
          <w:szCs w:val="24"/>
        </w:rPr>
        <w:t>распознавать геометрические фигуры, различать их взаимное расположение;</w:t>
      </w:r>
    </w:p>
    <w:p w:rsidR="00A26D36" w:rsidRPr="00A26D36" w:rsidRDefault="00A26D36" w:rsidP="00A26D36">
      <w:pPr>
        <w:pStyle w:val="a8"/>
        <w:numPr>
          <w:ilvl w:val="0"/>
          <w:numId w:val="9"/>
        </w:numPr>
        <w:tabs>
          <w:tab w:val="left" w:pos="9214"/>
        </w:tabs>
        <w:autoSpaceDE w:val="0"/>
        <w:autoSpaceDN w:val="0"/>
        <w:adjustRightInd w:val="0"/>
        <w:spacing w:after="0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A26D36">
        <w:rPr>
          <w:rFonts w:ascii="Times New Roman" w:eastAsia="Newton-Regular" w:hAnsi="Times New Roman" w:cs="Times New Roman"/>
          <w:sz w:val="24"/>
          <w:szCs w:val="24"/>
        </w:rPr>
        <w:t>изображать геометрические фигуры; выполнять чертежи по условию задачи; осуществлять преобразования фигур;</w:t>
      </w:r>
    </w:p>
    <w:p w:rsidR="00A26D36" w:rsidRPr="00A26D36" w:rsidRDefault="00A26D36" w:rsidP="00A26D36">
      <w:pPr>
        <w:pStyle w:val="a8"/>
        <w:numPr>
          <w:ilvl w:val="0"/>
          <w:numId w:val="9"/>
        </w:numPr>
        <w:tabs>
          <w:tab w:val="left" w:pos="9214"/>
        </w:tabs>
        <w:autoSpaceDE w:val="0"/>
        <w:autoSpaceDN w:val="0"/>
        <w:adjustRightInd w:val="0"/>
        <w:spacing w:after="0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A26D36">
        <w:rPr>
          <w:rFonts w:ascii="Times New Roman" w:eastAsia="Newton-Regular" w:hAnsi="Times New Roman" w:cs="Times New Roman"/>
          <w:sz w:val="24"/>
          <w:szCs w:val="24"/>
        </w:rPr>
        <w:t>распознавать на чертежах, моделях и в окружающей обстановке основные пространственные тела, изображать их;</w:t>
      </w:r>
    </w:p>
    <w:p w:rsidR="00A26D36" w:rsidRPr="00A26D36" w:rsidRDefault="00A26D36" w:rsidP="00A26D36">
      <w:pPr>
        <w:pStyle w:val="a8"/>
        <w:numPr>
          <w:ilvl w:val="0"/>
          <w:numId w:val="9"/>
        </w:numPr>
        <w:tabs>
          <w:tab w:val="left" w:pos="9214"/>
        </w:tabs>
        <w:autoSpaceDE w:val="0"/>
        <w:autoSpaceDN w:val="0"/>
        <w:adjustRightInd w:val="0"/>
        <w:spacing w:after="0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A26D36">
        <w:rPr>
          <w:rFonts w:ascii="Times New Roman" w:eastAsia="Newton-Regular" w:hAnsi="Times New Roman" w:cs="Times New Roman"/>
          <w:sz w:val="24"/>
          <w:szCs w:val="24"/>
        </w:rPr>
        <w:t>в простейших случаях строить сечения и развертки пространственных тел;</w:t>
      </w:r>
    </w:p>
    <w:p w:rsidR="00A26D36" w:rsidRPr="00A26D36" w:rsidRDefault="00A26D36" w:rsidP="00A26D36">
      <w:pPr>
        <w:pStyle w:val="a8"/>
        <w:numPr>
          <w:ilvl w:val="0"/>
          <w:numId w:val="9"/>
        </w:numPr>
        <w:tabs>
          <w:tab w:val="left" w:pos="9214"/>
        </w:tabs>
        <w:autoSpaceDE w:val="0"/>
        <w:autoSpaceDN w:val="0"/>
        <w:adjustRightInd w:val="0"/>
        <w:spacing w:after="0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A26D36">
        <w:rPr>
          <w:rFonts w:ascii="Times New Roman" w:eastAsia="Newton-Regular" w:hAnsi="Times New Roman" w:cs="Times New Roman"/>
          <w:sz w:val="24"/>
          <w:szCs w:val="24"/>
        </w:rPr>
        <w:t>проводить операции над векторами, вычислять длину и координаты вектора, угол между векторами;</w:t>
      </w:r>
    </w:p>
    <w:p w:rsidR="00A26D36" w:rsidRPr="00A26D36" w:rsidRDefault="00A26D36" w:rsidP="00A26D36">
      <w:pPr>
        <w:pStyle w:val="a8"/>
        <w:numPr>
          <w:ilvl w:val="0"/>
          <w:numId w:val="9"/>
        </w:numPr>
        <w:tabs>
          <w:tab w:val="left" w:pos="9214"/>
        </w:tabs>
        <w:autoSpaceDE w:val="0"/>
        <w:autoSpaceDN w:val="0"/>
        <w:adjustRightInd w:val="0"/>
        <w:spacing w:after="0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A26D36">
        <w:rPr>
          <w:rFonts w:ascii="Times New Roman" w:eastAsia="Newton-Regular" w:hAnsi="Times New Roman" w:cs="Times New Roman"/>
          <w:sz w:val="24"/>
          <w:szCs w:val="24"/>
        </w:rPr>
        <w:t>вычислять значения геометрических величин (длин, углов, площадей, объемов); в том числе: для углов от 0 до 180° определять значения тригонометрических функций по заданным значениям углов; находить значения тригонометрических функций по значению одной из них, находить стороны, углы и вычислять площади треугольников, длины ломаных, дуг окружности, площадей основных геометрических фигур и фигур, составленных из них;</w:t>
      </w:r>
    </w:p>
    <w:p w:rsidR="00A26D36" w:rsidRPr="00A26D36" w:rsidRDefault="00A26D36" w:rsidP="00A26D36">
      <w:pPr>
        <w:pStyle w:val="a8"/>
        <w:numPr>
          <w:ilvl w:val="0"/>
          <w:numId w:val="9"/>
        </w:numPr>
        <w:tabs>
          <w:tab w:val="left" w:pos="9214"/>
        </w:tabs>
        <w:autoSpaceDE w:val="0"/>
        <w:autoSpaceDN w:val="0"/>
        <w:adjustRightInd w:val="0"/>
        <w:spacing w:after="0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A26D36">
        <w:rPr>
          <w:rFonts w:ascii="Times New Roman" w:eastAsia="Newton-Regular" w:hAnsi="Times New Roman" w:cs="Times New Roman"/>
          <w:sz w:val="24"/>
          <w:szCs w:val="24"/>
        </w:rPr>
        <w:t>решать геометрические задачи, опираясь на изученные свойства фигур и отношений</w:t>
      </w:r>
    </w:p>
    <w:p w:rsidR="00A26D36" w:rsidRPr="00A26D36" w:rsidRDefault="00A26D36" w:rsidP="00A26D36">
      <w:pPr>
        <w:pStyle w:val="a8"/>
        <w:numPr>
          <w:ilvl w:val="0"/>
          <w:numId w:val="9"/>
        </w:numPr>
        <w:tabs>
          <w:tab w:val="left" w:pos="9214"/>
        </w:tabs>
        <w:autoSpaceDE w:val="0"/>
        <w:autoSpaceDN w:val="0"/>
        <w:adjustRightInd w:val="0"/>
        <w:spacing w:after="0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A26D36">
        <w:rPr>
          <w:rFonts w:ascii="Times New Roman" w:eastAsia="Newton-Regular" w:hAnsi="Times New Roman" w:cs="Times New Roman"/>
          <w:sz w:val="24"/>
          <w:szCs w:val="24"/>
        </w:rPr>
        <w:t>между ними, применяя дополнительные построения, алгебраический и тригонометрический аппарат, правила симметрии;</w:t>
      </w:r>
    </w:p>
    <w:p w:rsidR="00A26D36" w:rsidRPr="00A26D36" w:rsidRDefault="00A26D36" w:rsidP="00A26D36">
      <w:pPr>
        <w:pStyle w:val="a8"/>
        <w:numPr>
          <w:ilvl w:val="0"/>
          <w:numId w:val="9"/>
        </w:numPr>
        <w:tabs>
          <w:tab w:val="left" w:pos="9214"/>
        </w:tabs>
        <w:autoSpaceDE w:val="0"/>
        <w:autoSpaceDN w:val="0"/>
        <w:adjustRightInd w:val="0"/>
        <w:spacing w:after="0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A26D36">
        <w:rPr>
          <w:rFonts w:ascii="Times New Roman" w:eastAsia="Newton-Regular" w:hAnsi="Times New Roman" w:cs="Times New Roman"/>
          <w:sz w:val="24"/>
          <w:szCs w:val="24"/>
        </w:rPr>
        <w:t>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A26D36" w:rsidRPr="00A26D36" w:rsidRDefault="00A26D36" w:rsidP="00A26D36">
      <w:pPr>
        <w:pStyle w:val="a8"/>
        <w:numPr>
          <w:ilvl w:val="0"/>
          <w:numId w:val="9"/>
        </w:numPr>
        <w:tabs>
          <w:tab w:val="left" w:pos="9214"/>
        </w:tabs>
        <w:autoSpaceDE w:val="0"/>
        <w:autoSpaceDN w:val="0"/>
        <w:adjustRightInd w:val="0"/>
        <w:spacing w:after="0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A26D36">
        <w:rPr>
          <w:rFonts w:ascii="Times New Roman" w:eastAsia="Newton-Regular" w:hAnsi="Times New Roman" w:cs="Times New Roman"/>
          <w:sz w:val="24"/>
          <w:szCs w:val="24"/>
        </w:rPr>
        <w:t>решать простейшие планиметрические задачи в пространстве.</w:t>
      </w:r>
    </w:p>
    <w:p w:rsidR="006F7D7F" w:rsidRDefault="006F7D7F" w:rsidP="006F7D7F">
      <w:pPr>
        <w:ind w:left="216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37E1" w:rsidRPr="00AE2561" w:rsidRDefault="006637E1" w:rsidP="006F7D7F">
      <w:pPr>
        <w:tabs>
          <w:tab w:val="left" w:pos="709"/>
        </w:tabs>
        <w:ind w:left="709" w:hanging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561">
        <w:rPr>
          <w:rFonts w:ascii="Times New Roman" w:hAnsi="Times New Roman" w:cs="Times New Roman"/>
          <w:b/>
          <w:sz w:val="24"/>
          <w:szCs w:val="24"/>
        </w:rPr>
        <w:t>Содержание курса</w:t>
      </w:r>
      <w:r w:rsidR="00946B6C" w:rsidRPr="00AE25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2D0B">
        <w:rPr>
          <w:rFonts w:ascii="Times New Roman" w:hAnsi="Times New Roman" w:cs="Times New Roman"/>
          <w:b/>
          <w:sz w:val="24"/>
          <w:szCs w:val="24"/>
        </w:rPr>
        <w:t>геометрия</w:t>
      </w:r>
    </w:p>
    <w:p w:rsidR="006637E1" w:rsidRPr="00AE2561" w:rsidRDefault="006637E1" w:rsidP="006637E1">
      <w:pPr>
        <w:rPr>
          <w:rFonts w:ascii="Times New Roman" w:hAnsi="Times New Roman" w:cs="Times New Roman"/>
          <w:sz w:val="24"/>
          <w:szCs w:val="24"/>
        </w:rPr>
      </w:pPr>
      <w:r w:rsidRPr="00AE2561">
        <w:rPr>
          <w:rFonts w:ascii="Times New Roman" w:hAnsi="Times New Roman" w:cs="Times New Roman"/>
          <w:sz w:val="24"/>
          <w:szCs w:val="24"/>
        </w:rPr>
        <w:t xml:space="preserve">Содержание программы </w:t>
      </w:r>
      <w:r w:rsidR="00837DA8" w:rsidRPr="00AE2561">
        <w:rPr>
          <w:rFonts w:ascii="Times New Roman" w:hAnsi="Times New Roman" w:cs="Times New Roman"/>
          <w:sz w:val="24"/>
          <w:szCs w:val="24"/>
        </w:rPr>
        <w:t>соответствует обязательному</w:t>
      </w:r>
      <w:r w:rsidRPr="00AE2561">
        <w:rPr>
          <w:rFonts w:ascii="Times New Roman" w:hAnsi="Times New Roman" w:cs="Times New Roman"/>
          <w:sz w:val="24"/>
          <w:szCs w:val="24"/>
        </w:rPr>
        <w:t xml:space="preserve"> минимуму содержания образования и имеет большую практическую направленность</w:t>
      </w:r>
    </w:p>
    <w:p w:rsidR="00A26D36" w:rsidRDefault="00A26D36" w:rsidP="00A26D36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26D3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Четырехугольники. </w:t>
      </w:r>
    </w:p>
    <w:p w:rsidR="00A26D36" w:rsidRPr="00A26D36" w:rsidRDefault="00A26D36" w:rsidP="00A26D36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A26D36">
        <w:rPr>
          <w:rFonts w:ascii="Times New Roman" w:eastAsia="Newton-Regular" w:hAnsi="Times New Roman" w:cs="Times New Roman"/>
          <w:sz w:val="24"/>
          <w:szCs w:val="24"/>
        </w:rPr>
        <w:t>Многоугольник, выпуклый многоугольник, четырехугольник. Сумма углов выпуклого многоугольника. Вписанные и описанные многоугольники. Правильные многоугольники. Параллелограмм, его свойства и признаки. Прямоугольник, квадрат, ромб, их свойства и признаки. Трапеция, средняя линия трапеции; равнобедренная трапеция. Осевая и центральна симметрия.</w:t>
      </w:r>
    </w:p>
    <w:p w:rsidR="00A26D36" w:rsidRDefault="00A26D36" w:rsidP="00A26D36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A26D36">
        <w:rPr>
          <w:rFonts w:ascii="Times New Roman" w:eastAsia="Calibri" w:hAnsi="Times New Roman" w:cs="Times New Roman"/>
          <w:b/>
          <w:bCs/>
          <w:sz w:val="24"/>
          <w:szCs w:val="24"/>
        </w:rPr>
        <w:t>Площадь</w:t>
      </w:r>
      <w:r w:rsidRPr="00A26D36">
        <w:rPr>
          <w:rFonts w:ascii="Times New Roman" w:eastAsia="Newton-Regular" w:hAnsi="Times New Roman" w:cs="Times New Roman"/>
          <w:sz w:val="24"/>
          <w:szCs w:val="24"/>
        </w:rPr>
        <w:t xml:space="preserve">. </w:t>
      </w:r>
    </w:p>
    <w:p w:rsidR="00A26D36" w:rsidRPr="00A26D36" w:rsidRDefault="00A26D36" w:rsidP="00A26D36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A26D36">
        <w:rPr>
          <w:rFonts w:ascii="Times New Roman" w:eastAsia="Newton-Regular" w:hAnsi="Times New Roman" w:cs="Times New Roman"/>
          <w:sz w:val="24"/>
          <w:szCs w:val="24"/>
        </w:rPr>
        <w:t>Понятие площади многоугольника. Площади прямоугольника, параллелограмма, треугольника, трапеции. Теорема Пифагора.</w:t>
      </w:r>
    </w:p>
    <w:p w:rsidR="00A26D36" w:rsidRDefault="00A26D36" w:rsidP="00A26D36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26D36">
        <w:rPr>
          <w:rFonts w:ascii="Times New Roman" w:eastAsia="Calibri" w:hAnsi="Times New Roman" w:cs="Times New Roman"/>
          <w:b/>
          <w:bCs/>
          <w:sz w:val="24"/>
          <w:szCs w:val="24"/>
        </w:rPr>
        <w:t>Подобные треугольники.</w:t>
      </w:r>
    </w:p>
    <w:p w:rsidR="00A26D36" w:rsidRPr="00A26D36" w:rsidRDefault="00A26D36" w:rsidP="00A26D36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A26D36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 </w:t>
      </w:r>
      <w:r w:rsidRPr="00A26D36">
        <w:rPr>
          <w:rFonts w:ascii="Times New Roman" w:eastAsia="Newton-Regular" w:hAnsi="Times New Roman" w:cs="Times New Roman"/>
          <w:sz w:val="24"/>
          <w:szCs w:val="24"/>
        </w:rPr>
        <w:t>Подобные треугольники. Признаки подобия треугольников. Применение подобия к доказательству теорем и решению задач. Синус, косинус и тангенс острого угла прямоугольного треугольника.</w:t>
      </w:r>
    </w:p>
    <w:p w:rsidR="00A26D36" w:rsidRDefault="00A26D36" w:rsidP="00A26D36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26D3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Окружность. </w:t>
      </w:r>
    </w:p>
    <w:p w:rsidR="00A26D36" w:rsidRDefault="00A26D36" w:rsidP="00A26D36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A26D36">
        <w:rPr>
          <w:rFonts w:ascii="Times New Roman" w:eastAsia="Newton-Regular" w:hAnsi="Times New Roman" w:cs="Times New Roman"/>
          <w:sz w:val="24"/>
          <w:szCs w:val="24"/>
        </w:rPr>
        <w:t>Взаимное расположение прямой и окружности. Касательная к окружности, ее свойство и признак. Центральный, вписанный углы; величина вписанного угла; двух окружностей; равенство касательных, проведенных из одной точки. Метрические соотношения в окружности: свойства секущих, касательных, хорд. Окружность, вписанная в треугольник, и окружность, описанная около треугольника. Вписанные и описанные четырехугольники. Вписанные и описанные окружности правильного многоугольника.</w:t>
      </w:r>
    </w:p>
    <w:p w:rsidR="00A26D36" w:rsidRDefault="00A26D36" w:rsidP="00A26D36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bCs/>
          <w:sz w:val="24"/>
        </w:rPr>
      </w:pPr>
      <w:r w:rsidRPr="0021403B">
        <w:rPr>
          <w:rFonts w:ascii="Times New Roman" w:hAnsi="Times New Roman" w:cs="Times New Roman"/>
          <w:b/>
          <w:bCs/>
          <w:sz w:val="24"/>
        </w:rPr>
        <w:t>Повторение. Решение задач</w:t>
      </w:r>
      <w:r>
        <w:rPr>
          <w:rFonts w:ascii="Times New Roman" w:hAnsi="Times New Roman" w:cs="Times New Roman"/>
          <w:bCs/>
          <w:sz w:val="24"/>
        </w:rPr>
        <w:t>.</w:t>
      </w:r>
    </w:p>
    <w:p w:rsidR="0021403B" w:rsidRPr="00A26D36" w:rsidRDefault="0021403B" w:rsidP="00A26D36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eastAsia="Newton-Regular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</w:rPr>
        <w:t>Систематизировать и повторить основные вопросы курса геометрии 8 класса.</w:t>
      </w:r>
    </w:p>
    <w:p w:rsidR="006F7D7F" w:rsidRDefault="006F7D7F" w:rsidP="00201A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1A57" w:rsidRDefault="006F7D7F" w:rsidP="006F7D7F">
      <w:pPr>
        <w:tabs>
          <w:tab w:val="center" w:pos="7143"/>
          <w:tab w:val="left" w:pos="934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54FF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554FF9">
        <w:rPr>
          <w:rFonts w:ascii="Times New Roman" w:hAnsi="Times New Roman" w:cs="Times New Roman"/>
          <w:b/>
          <w:sz w:val="24"/>
          <w:szCs w:val="24"/>
        </w:rPr>
        <w:t xml:space="preserve"> класс (</w:t>
      </w:r>
      <w:r w:rsidR="00A26D36">
        <w:rPr>
          <w:rFonts w:ascii="Times New Roman" w:hAnsi="Times New Roman" w:cs="Times New Roman"/>
          <w:b/>
          <w:sz w:val="24"/>
          <w:szCs w:val="24"/>
        </w:rPr>
        <w:t>2</w:t>
      </w:r>
      <w:r w:rsidR="00201A57" w:rsidRPr="00AE2561">
        <w:rPr>
          <w:rFonts w:ascii="Times New Roman" w:hAnsi="Times New Roman" w:cs="Times New Roman"/>
          <w:b/>
          <w:sz w:val="24"/>
          <w:szCs w:val="24"/>
        </w:rPr>
        <w:t xml:space="preserve"> часа в неделю)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F7D7F" w:rsidRDefault="006F7D7F" w:rsidP="006F7D7F">
      <w:pPr>
        <w:tabs>
          <w:tab w:val="center" w:pos="7143"/>
          <w:tab w:val="left" w:pos="9345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8"/>
        <w:gridCol w:w="5304"/>
        <w:gridCol w:w="3355"/>
        <w:gridCol w:w="3733"/>
      </w:tblGrid>
      <w:tr w:rsidR="006F7D7F" w:rsidTr="006F7D7F">
        <w:tc>
          <w:tcPr>
            <w:tcW w:w="508" w:type="dxa"/>
            <w:shd w:val="clear" w:color="auto" w:fill="auto"/>
          </w:tcPr>
          <w:p w:rsidR="006F7D7F" w:rsidRDefault="006F7D7F" w:rsidP="00597DD9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Cs/>
                <w:sz w:val="24"/>
              </w:rPr>
              <w:t>№</w:t>
            </w:r>
          </w:p>
        </w:tc>
        <w:tc>
          <w:tcPr>
            <w:tcW w:w="5304" w:type="dxa"/>
            <w:shd w:val="clear" w:color="auto" w:fill="auto"/>
          </w:tcPr>
          <w:p w:rsidR="006F7D7F" w:rsidRDefault="006F7D7F" w:rsidP="00597DD9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Тема раздела </w:t>
            </w:r>
          </w:p>
        </w:tc>
        <w:tc>
          <w:tcPr>
            <w:tcW w:w="3355" w:type="dxa"/>
            <w:shd w:val="clear" w:color="auto" w:fill="auto"/>
          </w:tcPr>
          <w:p w:rsidR="006F7D7F" w:rsidRDefault="006F7D7F" w:rsidP="00597DD9">
            <w:pPr>
              <w:snapToGrid w:val="0"/>
            </w:pPr>
            <w:r>
              <w:rPr>
                <w:rFonts w:ascii="Times New Roman" w:hAnsi="Times New Roman" w:cs="Times New Roman"/>
                <w:bCs/>
                <w:sz w:val="24"/>
              </w:rPr>
              <w:t>Количество часов по  программе</w:t>
            </w:r>
          </w:p>
        </w:tc>
        <w:tc>
          <w:tcPr>
            <w:tcW w:w="3733" w:type="dxa"/>
            <w:shd w:val="clear" w:color="auto" w:fill="auto"/>
          </w:tcPr>
          <w:p w:rsidR="006F7D7F" w:rsidRDefault="006F7D7F" w:rsidP="00597DD9">
            <w:pPr>
              <w:snapToGrid w:val="0"/>
            </w:pPr>
            <w:r>
              <w:rPr>
                <w:rFonts w:ascii="Times New Roman" w:hAnsi="Times New Roman" w:cs="Times New Roman"/>
                <w:bCs/>
                <w:sz w:val="24"/>
              </w:rPr>
              <w:t>Контрольные работы</w:t>
            </w:r>
          </w:p>
        </w:tc>
      </w:tr>
      <w:tr w:rsidR="006F7D7F" w:rsidTr="006F7D7F">
        <w:tc>
          <w:tcPr>
            <w:tcW w:w="508" w:type="dxa"/>
            <w:shd w:val="clear" w:color="auto" w:fill="auto"/>
          </w:tcPr>
          <w:p w:rsidR="006F7D7F" w:rsidRDefault="006F7D7F" w:rsidP="00597DD9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5304" w:type="dxa"/>
            <w:shd w:val="clear" w:color="auto" w:fill="auto"/>
          </w:tcPr>
          <w:p w:rsidR="006F7D7F" w:rsidRPr="00A26D36" w:rsidRDefault="00A26D36" w:rsidP="006F7D7F">
            <w:pPr>
              <w:snapToGrid w:val="0"/>
            </w:pPr>
            <w:r w:rsidRPr="00A26D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Четырехугольники</w:t>
            </w:r>
          </w:p>
        </w:tc>
        <w:tc>
          <w:tcPr>
            <w:tcW w:w="3355" w:type="dxa"/>
            <w:shd w:val="clear" w:color="auto" w:fill="auto"/>
          </w:tcPr>
          <w:p w:rsidR="006F7D7F" w:rsidRDefault="00A26D36" w:rsidP="00597DD9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Cs/>
                <w:sz w:val="24"/>
              </w:rPr>
              <w:t>14</w:t>
            </w:r>
          </w:p>
        </w:tc>
        <w:tc>
          <w:tcPr>
            <w:tcW w:w="3733" w:type="dxa"/>
            <w:shd w:val="clear" w:color="auto" w:fill="auto"/>
          </w:tcPr>
          <w:p w:rsidR="006F7D7F" w:rsidRDefault="009A2D0B" w:rsidP="00597DD9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</w:tr>
      <w:tr w:rsidR="006F7D7F" w:rsidTr="006F7D7F">
        <w:tc>
          <w:tcPr>
            <w:tcW w:w="508" w:type="dxa"/>
            <w:shd w:val="clear" w:color="auto" w:fill="auto"/>
          </w:tcPr>
          <w:p w:rsidR="006F7D7F" w:rsidRDefault="006F7D7F" w:rsidP="00597DD9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Cs/>
                <w:sz w:val="24"/>
              </w:rPr>
              <w:t>2</w:t>
            </w:r>
          </w:p>
        </w:tc>
        <w:tc>
          <w:tcPr>
            <w:tcW w:w="5304" w:type="dxa"/>
            <w:shd w:val="clear" w:color="auto" w:fill="auto"/>
          </w:tcPr>
          <w:p w:rsidR="006F7D7F" w:rsidRPr="00A26D36" w:rsidRDefault="00A26D36" w:rsidP="006F7D7F">
            <w:pPr>
              <w:snapToGrid w:val="0"/>
            </w:pPr>
            <w:r w:rsidRPr="00A26D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Площадь</w:t>
            </w:r>
          </w:p>
        </w:tc>
        <w:tc>
          <w:tcPr>
            <w:tcW w:w="3355" w:type="dxa"/>
            <w:shd w:val="clear" w:color="auto" w:fill="auto"/>
          </w:tcPr>
          <w:p w:rsidR="006F7D7F" w:rsidRDefault="00A26D36" w:rsidP="00597DD9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Cs/>
                <w:sz w:val="24"/>
              </w:rPr>
              <w:t>14</w:t>
            </w:r>
          </w:p>
        </w:tc>
        <w:tc>
          <w:tcPr>
            <w:tcW w:w="3733" w:type="dxa"/>
            <w:shd w:val="clear" w:color="auto" w:fill="auto"/>
          </w:tcPr>
          <w:p w:rsidR="006F7D7F" w:rsidRDefault="009A2D0B" w:rsidP="00597DD9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</w:tr>
      <w:tr w:rsidR="006F7D7F" w:rsidTr="006F7D7F">
        <w:tc>
          <w:tcPr>
            <w:tcW w:w="508" w:type="dxa"/>
            <w:shd w:val="clear" w:color="auto" w:fill="auto"/>
          </w:tcPr>
          <w:p w:rsidR="006F7D7F" w:rsidRDefault="006F7D7F" w:rsidP="00597DD9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Cs/>
                <w:sz w:val="24"/>
              </w:rPr>
              <w:t>3</w:t>
            </w:r>
          </w:p>
        </w:tc>
        <w:tc>
          <w:tcPr>
            <w:tcW w:w="5304" w:type="dxa"/>
            <w:shd w:val="clear" w:color="auto" w:fill="auto"/>
          </w:tcPr>
          <w:p w:rsidR="006F7D7F" w:rsidRPr="00A26D36" w:rsidRDefault="00A26D36" w:rsidP="006F7D7F">
            <w:pPr>
              <w:snapToGrid w:val="0"/>
            </w:pPr>
            <w:r w:rsidRPr="00A26D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Подобные треугольники</w:t>
            </w:r>
          </w:p>
        </w:tc>
        <w:tc>
          <w:tcPr>
            <w:tcW w:w="3355" w:type="dxa"/>
            <w:shd w:val="clear" w:color="auto" w:fill="auto"/>
          </w:tcPr>
          <w:p w:rsidR="006F7D7F" w:rsidRDefault="009A2D0B" w:rsidP="00597DD9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Cs/>
                <w:sz w:val="24"/>
              </w:rPr>
              <w:t>19</w:t>
            </w:r>
          </w:p>
        </w:tc>
        <w:tc>
          <w:tcPr>
            <w:tcW w:w="3733" w:type="dxa"/>
            <w:shd w:val="clear" w:color="auto" w:fill="auto"/>
          </w:tcPr>
          <w:p w:rsidR="006F7D7F" w:rsidRDefault="006F7D7F" w:rsidP="00597DD9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Cs/>
                <w:sz w:val="24"/>
              </w:rPr>
              <w:t>2</w:t>
            </w:r>
          </w:p>
        </w:tc>
      </w:tr>
      <w:tr w:rsidR="00A26D36" w:rsidTr="006F7D7F">
        <w:tc>
          <w:tcPr>
            <w:tcW w:w="508" w:type="dxa"/>
            <w:shd w:val="clear" w:color="auto" w:fill="auto"/>
          </w:tcPr>
          <w:p w:rsidR="00A26D36" w:rsidRDefault="00A26D36" w:rsidP="00597DD9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4</w:t>
            </w:r>
          </w:p>
        </w:tc>
        <w:tc>
          <w:tcPr>
            <w:tcW w:w="5304" w:type="dxa"/>
            <w:shd w:val="clear" w:color="auto" w:fill="auto"/>
          </w:tcPr>
          <w:p w:rsidR="00A26D36" w:rsidRPr="00A26D36" w:rsidRDefault="00A26D36" w:rsidP="006F7D7F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Окружность</w:t>
            </w:r>
          </w:p>
        </w:tc>
        <w:tc>
          <w:tcPr>
            <w:tcW w:w="3355" w:type="dxa"/>
            <w:shd w:val="clear" w:color="auto" w:fill="auto"/>
          </w:tcPr>
          <w:p w:rsidR="00A26D36" w:rsidRDefault="009A2D0B" w:rsidP="00597DD9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17</w:t>
            </w:r>
          </w:p>
        </w:tc>
        <w:tc>
          <w:tcPr>
            <w:tcW w:w="3733" w:type="dxa"/>
            <w:shd w:val="clear" w:color="auto" w:fill="auto"/>
          </w:tcPr>
          <w:p w:rsidR="00A26D36" w:rsidRDefault="009A2D0B" w:rsidP="00597DD9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</w:tr>
      <w:tr w:rsidR="006F7D7F" w:rsidTr="006F7D7F">
        <w:tc>
          <w:tcPr>
            <w:tcW w:w="508" w:type="dxa"/>
            <w:tcBorders>
              <w:bottom w:val="single" w:sz="4" w:space="0" w:color="000000"/>
            </w:tcBorders>
            <w:shd w:val="clear" w:color="auto" w:fill="auto"/>
          </w:tcPr>
          <w:p w:rsidR="006F7D7F" w:rsidRDefault="00A26D36" w:rsidP="00597DD9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Cs/>
                <w:sz w:val="24"/>
              </w:rPr>
              <w:t>5</w:t>
            </w:r>
          </w:p>
        </w:tc>
        <w:tc>
          <w:tcPr>
            <w:tcW w:w="5304" w:type="dxa"/>
            <w:tcBorders>
              <w:bottom w:val="single" w:sz="4" w:space="0" w:color="000000"/>
            </w:tcBorders>
            <w:shd w:val="clear" w:color="auto" w:fill="auto"/>
          </w:tcPr>
          <w:p w:rsidR="006F7D7F" w:rsidRDefault="006F7D7F" w:rsidP="006F7D7F">
            <w:pPr>
              <w:snapToGrid w:val="0"/>
            </w:pPr>
            <w:r>
              <w:rPr>
                <w:rFonts w:ascii="Times New Roman" w:hAnsi="Times New Roman" w:cs="Times New Roman"/>
                <w:bCs/>
                <w:sz w:val="24"/>
              </w:rPr>
              <w:t>Повторение</w:t>
            </w:r>
            <w:r w:rsidR="00A26D36">
              <w:rPr>
                <w:rFonts w:ascii="Times New Roman" w:hAnsi="Times New Roman" w:cs="Times New Roman"/>
                <w:bCs/>
                <w:sz w:val="24"/>
              </w:rPr>
              <w:t>. Решение задач.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</w:tc>
        <w:tc>
          <w:tcPr>
            <w:tcW w:w="3355" w:type="dxa"/>
            <w:tcBorders>
              <w:bottom w:val="single" w:sz="4" w:space="0" w:color="000000"/>
            </w:tcBorders>
            <w:shd w:val="clear" w:color="auto" w:fill="auto"/>
          </w:tcPr>
          <w:p w:rsidR="006F7D7F" w:rsidRDefault="009A2D0B" w:rsidP="009A2D0B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Cs/>
                <w:sz w:val="24"/>
              </w:rPr>
              <w:t>4</w:t>
            </w:r>
          </w:p>
        </w:tc>
        <w:tc>
          <w:tcPr>
            <w:tcW w:w="3733" w:type="dxa"/>
            <w:tcBorders>
              <w:bottom w:val="single" w:sz="4" w:space="0" w:color="000000"/>
            </w:tcBorders>
            <w:shd w:val="clear" w:color="auto" w:fill="auto"/>
          </w:tcPr>
          <w:p w:rsidR="006F7D7F" w:rsidRDefault="006F7D7F" w:rsidP="00597DD9">
            <w:pPr>
              <w:snapToGrid w:val="0"/>
              <w:jc w:val="center"/>
            </w:pPr>
          </w:p>
        </w:tc>
      </w:tr>
      <w:tr w:rsidR="006F7D7F" w:rsidTr="006F7D7F"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</w:tcPr>
          <w:p w:rsidR="006F7D7F" w:rsidRDefault="006F7D7F" w:rsidP="006F7D7F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304" w:type="dxa"/>
            <w:tcBorders>
              <w:bottom w:val="single" w:sz="4" w:space="0" w:color="auto"/>
            </w:tcBorders>
            <w:shd w:val="clear" w:color="auto" w:fill="auto"/>
          </w:tcPr>
          <w:p w:rsidR="006F7D7F" w:rsidRDefault="006F7D7F" w:rsidP="006F7D7F">
            <w:pPr>
              <w:snapToGrid w:val="0"/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Итого </w:t>
            </w:r>
          </w:p>
        </w:tc>
        <w:tc>
          <w:tcPr>
            <w:tcW w:w="3355" w:type="dxa"/>
            <w:tcBorders>
              <w:bottom w:val="single" w:sz="4" w:space="0" w:color="auto"/>
            </w:tcBorders>
            <w:shd w:val="clear" w:color="auto" w:fill="auto"/>
          </w:tcPr>
          <w:p w:rsidR="006F7D7F" w:rsidRDefault="009A2D0B" w:rsidP="006F7D7F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Cs/>
                <w:sz w:val="24"/>
              </w:rPr>
              <w:t>68</w:t>
            </w:r>
          </w:p>
        </w:tc>
        <w:tc>
          <w:tcPr>
            <w:tcW w:w="3733" w:type="dxa"/>
            <w:tcBorders>
              <w:bottom w:val="single" w:sz="4" w:space="0" w:color="auto"/>
            </w:tcBorders>
            <w:shd w:val="clear" w:color="auto" w:fill="auto"/>
          </w:tcPr>
          <w:p w:rsidR="006F7D7F" w:rsidRDefault="009A2D0B" w:rsidP="006F7D7F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Cs/>
                <w:sz w:val="24"/>
              </w:rPr>
              <w:t>5</w:t>
            </w:r>
          </w:p>
        </w:tc>
      </w:tr>
    </w:tbl>
    <w:p w:rsidR="006F7D7F" w:rsidRDefault="006F7D7F" w:rsidP="00201A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FF9" w:rsidRPr="00AE2561" w:rsidRDefault="00554FF9" w:rsidP="00201A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37E1" w:rsidRPr="00AE2561" w:rsidRDefault="006637E1" w:rsidP="005128FD">
      <w:pPr>
        <w:rPr>
          <w:rFonts w:ascii="Times New Roman" w:hAnsi="Times New Roman" w:cs="Times New Roman"/>
          <w:sz w:val="24"/>
          <w:szCs w:val="24"/>
        </w:rPr>
      </w:pPr>
    </w:p>
    <w:p w:rsidR="005128FD" w:rsidRDefault="005128FD" w:rsidP="006637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DA8" w:rsidRDefault="00837DA8" w:rsidP="006637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DA8" w:rsidRDefault="00837DA8" w:rsidP="006637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120B" w:rsidRDefault="00B2120B" w:rsidP="006637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120B" w:rsidRDefault="00B2120B" w:rsidP="006637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120B" w:rsidRDefault="00B2120B" w:rsidP="006637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120B" w:rsidRDefault="00B2120B" w:rsidP="006637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2120B" w:rsidSect="00AE2561">
      <w:pgSz w:w="16838" w:h="11906" w:orient="landscape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F24" w:rsidRDefault="00BA6F24" w:rsidP="00BA6F24">
      <w:pPr>
        <w:spacing w:after="0"/>
      </w:pPr>
      <w:r>
        <w:separator/>
      </w:r>
    </w:p>
  </w:endnote>
  <w:endnote w:type="continuationSeparator" w:id="0">
    <w:p w:rsidR="00BA6F24" w:rsidRDefault="00BA6F24" w:rsidP="00BA6F2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ton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F24" w:rsidRDefault="00BA6F24" w:rsidP="00BA6F24">
      <w:pPr>
        <w:spacing w:after="0"/>
      </w:pPr>
      <w:r>
        <w:separator/>
      </w:r>
    </w:p>
  </w:footnote>
  <w:footnote w:type="continuationSeparator" w:id="0">
    <w:p w:rsidR="00BA6F24" w:rsidRDefault="00BA6F24" w:rsidP="00BA6F2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02582032"/>
    <w:multiLevelType w:val="hybridMultilevel"/>
    <w:tmpl w:val="86CA8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DD0D6E"/>
    <w:multiLevelType w:val="hybridMultilevel"/>
    <w:tmpl w:val="D53ABE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153511A"/>
    <w:multiLevelType w:val="hybridMultilevel"/>
    <w:tmpl w:val="191A7B1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1995F45"/>
    <w:multiLevelType w:val="hybridMultilevel"/>
    <w:tmpl w:val="3454DB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8D8726D"/>
    <w:multiLevelType w:val="hybridMultilevel"/>
    <w:tmpl w:val="1A78CE10"/>
    <w:lvl w:ilvl="0" w:tplc="9470055E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">
    <w:nsid w:val="3A6026B8"/>
    <w:multiLevelType w:val="hybridMultilevel"/>
    <w:tmpl w:val="121899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3F01DF"/>
    <w:multiLevelType w:val="hybridMultilevel"/>
    <w:tmpl w:val="D380587C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0">
    <w:nsid w:val="3FBE1520"/>
    <w:multiLevelType w:val="hybridMultilevel"/>
    <w:tmpl w:val="20D86F0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1">
    <w:nsid w:val="45D12FD7"/>
    <w:multiLevelType w:val="hybridMultilevel"/>
    <w:tmpl w:val="D63C3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523897"/>
    <w:multiLevelType w:val="hybridMultilevel"/>
    <w:tmpl w:val="9DA2F7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3">
    <w:nsid w:val="718B418B"/>
    <w:multiLevelType w:val="hybridMultilevel"/>
    <w:tmpl w:val="AA18C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D7260C"/>
    <w:multiLevelType w:val="hybridMultilevel"/>
    <w:tmpl w:val="C21C2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BC5AF7"/>
    <w:multiLevelType w:val="hybridMultilevel"/>
    <w:tmpl w:val="16400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FA3FEB"/>
    <w:multiLevelType w:val="hybridMultilevel"/>
    <w:tmpl w:val="C3A65A8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3"/>
  </w:num>
  <w:num w:numId="7">
    <w:abstractNumId w:val="11"/>
  </w:num>
  <w:num w:numId="8">
    <w:abstractNumId w:val="4"/>
  </w:num>
  <w:num w:numId="9">
    <w:abstractNumId w:val="13"/>
  </w:num>
  <w:num w:numId="10">
    <w:abstractNumId w:val="6"/>
  </w:num>
  <w:num w:numId="11">
    <w:abstractNumId w:val="16"/>
  </w:num>
  <w:num w:numId="12">
    <w:abstractNumId w:val="15"/>
  </w:num>
  <w:num w:numId="13">
    <w:abstractNumId w:val="14"/>
  </w:num>
  <w:num w:numId="14">
    <w:abstractNumId w:val="0"/>
  </w:num>
  <w:num w:numId="15">
    <w:abstractNumId w:val="1"/>
  </w:num>
  <w:num w:numId="16">
    <w:abstractNumId w:val="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6544A"/>
    <w:rsid w:val="000105E6"/>
    <w:rsid w:val="00016D43"/>
    <w:rsid w:val="00017187"/>
    <w:rsid w:val="00027FDE"/>
    <w:rsid w:val="00030AA5"/>
    <w:rsid w:val="00032120"/>
    <w:rsid w:val="00065FAF"/>
    <w:rsid w:val="000B43BB"/>
    <w:rsid w:val="000D6CDC"/>
    <w:rsid w:val="000E5F24"/>
    <w:rsid w:val="000F36FC"/>
    <w:rsid w:val="00100D8F"/>
    <w:rsid w:val="00131351"/>
    <w:rsid w:val="00133DAF"/>
    <w:rsid w:val="00134343"/>
    <w:rsid w:val="00137055"/>
    <w:rsid w:val="001B2AE6"/>
    <w:rsid w:val="001B7B64"/>
    <w:rsid w:val="002012D7"/>
    <w:rsid w:val="00201A57"/>
    <w:rsid w:val="00207928"/>
    <w:rsid w:val="0021403B"/>
    <w:rsid w:val="00240261"/>
    <w:rsid w:val="0024097B"/>
    <w:rsid w:val="002C087F"/>
    <w:rsid w:val="002D3EEC"/>
    <w:rsid w:val="002F2BC6"/>
    <w:rsid w:val="002F7F26"/>
    <w:rsid w:val="002F7F8D"/>
    <w:rsid w:val="00307B53"/>
    <w:rsid w:val="00313EF9"/>
    <w:rsid w:val="00360750"/>
    <w:rsid w:val="003640E0"/>
    <w:rsid w:val="003947CC"/>
    <w:rsid w:val="003A3AD5"/>
    <w:rsid w:val="003A708F"/>
    <w:rsid w:val="003C0441"/>
    <w:rsid w:val="003C2540"/>
    <w:rsid w:val="003D022A"/>
    <w:rsid w:val="003E0C66"/>
    <w:rsid w:val="00427389"/>
    <w:rsid w:val="00432646"/>
    <w:rsid w:val="004402D9"/>
    <w:rsid w:val="0044204F"/>
    <w:rsid w:val="004451F0"/>
    <w:rsid w:val="004559B2"/>
    <w:rsid w:val="0046544A"/>
    <w:rsid w:val="004753AD"/>
    <w:rsid w:val="004B0FA1"/>
    <w:rsid w:val="004C02B4"/>
    <w:rsid w:val="004E1982"/>
    <w:rsid w:val="004E203C"/>
    <w:rsid w:val="0050177C"/>
    <w:rsid w:val="00503076"/>
    <w:rsid w:val="005128FD"/>
    <w:rsid w:val="00532C71"/>
    <w:rsid w:val="00536A43"/>
    <w:rsid w:val="00554FF9"/>
    <w:rsid w:val="005A716D"/>
    <w:rsid w:val="005B418E"/>
    <w:rsid w:val="005C2073"/>
    <w:rsid w:val="005F0CF6"/>
    <w:rsid w:val="006006E3"/>
    <w:rsid w:val="00610817"/>
    <w:rsid w:val="0061604E"/>
    <w:rsid w:val="006179A6"/>
    <w:rsid w:val="006637E1"/>
    <w:rsid w:val="00671EAC"/>
    <w:rsid w:val="00680900"/>
    <w:rsid w:val="006A3BB6"/>
    <w:rsid w:val="006B093C"/>
    <w:rsid w:val="006E6E9C"/>
    <w:rsid w:val="006F62F7"/>
    <w:rsid w:val="006F7D7F"/>
    <w:rsid w:val="007134F7"/>
    <w:rsid w:val="0074350E"/>
    <w:rsid w:val="00743BAC"/>
    <w:rsid w:val="00751C12"/>
    <w:rsid w:val="00756E48"/>
    <w:rsid w:val="00775077"/>
    <w:rsid w:val="007819AA"/>
    <w:rsid w:val="00784673"/>
    <w:rsid w:val="007861E6"/>
    <w:rsid w:val="00796A02"/>
    <w:rsid w:val="00796C1A"/>
    <w:rsid w:val="007D31DC"/>
    <w:rsid w:val="007E3194"/>
    <w:rsid w:val="0080252C"/>
    <w:rsid w:val="0081539D"/>
    <w:rsid w:val="0083582D"/>
    <w:rsid w:val="008378D2"/>
    <w:rsid w:val="00837DA8"/>
    <w:rsid w:val="00854383"/>
    <w:rsid w:val="00860A58"/>
    <w:rsid w:val="008610D8"/>
    <w:rsid w:val="00884717"/>
    <w:rsid w:val="00896F2F"/>
    <w:rsid w:val="008D5A14"/>
    <w:rsid w:val="00906CDB"/>
    <w:rsid w:val="00906DAF"/>
    <w:rsid w:val="00933D00"/>
    <w:rsid w:val="00946B6C"/>
    <w:rsid w:val="00946E44"/>
    <w:rsid w:val="00977E0F"/>
    <w:rsid w:val="009841F2"/>
    <w:rsid w:val="009A2D0B"/>
    <w:rsid w:val="009B154C"/>
    <w:rsid w:val="009D52BA"/>
    <w:rsid w:val="009E7B4E"/>
    <w:rsid w:val="00A01FCD"/>
    <w:rsid w:val="00A14066"/>
    <w:rsid w:val="00A26D36"/>
    <w:rsid w:val="00A5062E"/>
    <w:rsid w:val="00A7079D"/>
    <w:rsid w:val="00A84816"/>
    <w:rsid w:val="00AA4FE6"/>
    <w:rsid w:val="00AB1B7D"/>
    <w:rsid w:val="00AC06F3"/>
    <w:rsid w:val="00AE2561"/>
    <w:rsid w:val="00B0457D"/>
    <w:rsid w:val="00B15257"/>
    <w:rsid w:val="00B16744"/>
    <w:rsid w:val="00B2120B"/>
    <w:rsid w:val="00B37AD0"/>
    <w:rsid w:val="00B43024"/>
    <w:rsid w:val="00B51F81"/>
    <w:rsid w:val="00B73469"/>
    <w:rsid w:val="00B77FEA"/>
    <w:rsid w:val="00B84ADE"/>
    <w:rsid w:val="00BA6F24"/>
    <w:rsid w:val="00BD7A21"/>
    <w:rsid w:val="00C07D9C"/>
    <w:rsid w:val="00C10D44"/>
    <w:rsid w:val="00C34A0F"/>
    <w:rsid w:val="00C373EF"/>
    <w:rsid w:val="00C522EF"/>
    <w:rsid w:val="00C56438"/>
    <w:rsid w:val="00C66244"/>
    <w:rsid w:val="00C7052F"/>
    <w:rsid w:val="00C72733"/>
    <w:rsid w:val="00C83C9C"/>
    <w:rsid w:val="00C9037A"/>
    <w:rsid w:val="00CA1A14"/>
    <w:rsid w:val="00CA1A22"/>
    <w:rsid w:val="00CF110B"/>
    <w:rsid w:val="00D15BDF"/>
    <w:rsid w:val="00D1636E"/>
    <w:rsid w:val="00D540BE"/>
    <w:rsid w:val="00D63851"/>
    <w:rsid w:val="00D74E54"/>
    <w:rsid w:val="00D87043"/>
    <w:rsid w:val="00DA2A0D"/>
    <w:rsid w:val="00DA3711"/>
    <w:rsid w:val="00DC5CDD"/>
    <w:rsid w:val="00DF5AAA"/>
    <w:rsid w:val="00E15A53"/>
    <w:rsid w:val="00E16188"/>
    <w:rsid w:val="00E34CAC"/>
    <w:rsid w:val="00E43F44"/>
    <w:rsid w:val="00E44871"/>
    <w:rsid w:val="00EC1982"/>
    <w:rsid w:val="00F37D26"/>
    <w:rsid w:val="00F61268"/>
    <w:rsid w:val="00FA4259"/>
    <w:rsid w:val="00FB45C4"/>
    <w:rsid w:val="00FB62A2"/>
    <w:rsid w:val="00FE1C46"/>
    <w:rsid w:val="00FF03D5"/>
    <w:rsid w:val="00FF2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F718DF-D163-4ACC-8DD3-42A448A87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rsid w:val="006637E1"/>
    <w:pPr>
      <w:spacing w:after="120"/>
    </w:pPr>
    <w:rPr>
      <w:rFonts w:ascii="Calibri" w:eastAsia="Calibri" w:hAnsi="Calibri" w:cs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637E1"/>
    <w:rPr>
      <w:rFonts w:ascii="Calibri" w:eastAsia="Calibri" w:hAnsi="Calibri" w:cs="Calibri"/>
      <w:sz w:val="16"/>
      <w:szCs w:val="16"/>
      <w:lang w:eastAsia="en-US"/>
    </w:rPr>
  </w:style>
  <w:style w:type="paragraph" w:styleId="a3">
    <w:name w:val="Title"/>
    <w:basedOn w:val="a"/>
    <w:link w:val="a4"/>
    <w:uiPriority w:val="99"/>
    <w:qFormat/>
    <w:rsid w:val="006637E1"/>
    <w:pPr>
      <w:spacing w:after="0" w:line="336" w:lineRule="auto"/>
      <w:jc w:val="center"/>
    </w:pPr>
    <w:rPr>
      <w:rFonts w:ascii="Arial" w:eastAsia="Times New Roman" w:hAnsi="Arial" w:cs="Arial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6637E1"/>
    <w:rPr>
      <w:rFonts w:ascii="Arial" w:eastAsia="Times New Roman" w:hAnsi="Arial" w:cs="Arial"/>
      <w:b/>
      <w:bCs/>
      <w:sz w:val="28"/>
      <w:szCs w:val="28"/>
    </w:rPr>
  </w:style>
  <w:style w:type="paragraph" w:styleId="a5">
    <w:name w:val="Body Text Indent"/>
    <w:basedOn w:val="a"/>
    <w:link w:val="a6"/>
    <w:uiPriority w:val="99"/>
    <w:rsid w:val="006637E1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6637E1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с отступом 21"/>
    <w:basedOn w:val="a"/>
    <w:uiPriority w:val="99"/>
    <w:rsid w:val="006637E1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Century Schoolbook" w:eastAsia="Times New Roman" w:hAnsi="Century Schoolbook" w:cs="Century Schoolbook"/>
      <w:sz w:val="25"/>
      <w:szCs w:val="25"/>
    </w:rPr>
  </w:style>
  <w:style w:type="paragraph" w:styleId="a7">
    <w:name w:val="No Spacing"/>
    <w:qFormat/>
    <w:rsid w:val="006637E1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6637E1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637E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6637E1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431044b0447043d044b0439char1">
    <w:name w:val="dash041e_0431_044b_0447_043d_044b_0439__char1"/>
    <w:rsid w:val="006637E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8">
    <w:name w:val="List Paragraph"/>
    <w:basedOn w:val="a"/>
    <w:uiPriority w:val="99"/>
    <w:qFormat/>
    <w:rsid w:val="006637E1"/>
    <w:pPr>
      <w:ind w:left="720"/>
      <w:contextualSpacing/>
    </w:pPr>
  </w:style>
  <w:style w:type="paragraph" w:styleId="a9">
    <w:name w:val="Normal (Web)"/>
    <w:basedOn w:val="a"/>
    <w:rsid w:val="001B2A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83C9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83C9C"/>
    <w:rPr>
      <w:rFonts w:ascii="Segoe UI" w:hAnsi="Segoe UI" w:cs="Segoe UI"/>
      <w:sz w:val="18"/>
      <w:szCs w:val="18"/>
    </w:rPr>
  </w:style>
  <w:style w:type="paragraph" w:customStyle="1" w:styleId="ac">
    <w:name w:val="Знак"/>
    <w:basedOn w:val="a"/>
    <w:rsid w:val="00FA425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d">
    <w:name w:val="Table Grid"/>
    <w:basedOn w:val="a1"/>
    <w:uiPriority w:val="59"/>
    <w:rsid w:val="00FA425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Основной текст_"/>
    <w:link w:val="1"/>
    <w:uiPriority w:val="99"/>
    <w:locked/>
    <w:rsid w:val="00796C1A"/>
    <w:rPr>
      <w:rFonts w:ascii="Times New Roman" w:hAnsi="Times New Roman"/>
      <w:shd w:val="clear" w:color="auto" w:fill="FFFFFF"/>
    </w:rPr>
  </w:style>
  <w:style w:type="paragraph" w:customStyle="1" w:styleId="1">
    <w:name w:val="Основной текст1"/>
    <w:basedOn w:val="a"/>
    <w:link w:val="ae"/>
    <w:uiPriority w:val="99"/>
    <w:rsid w:val="00796C1A"/>
    <w:pPr>
      <w:shd w:val="clear" w:color="auto" w:fill="FFFFFF"/>
      <w:spacing w:before="360" w:after="0" w:line="226" w:lineRule="exact"/>
      <w:ind w:firstLine="280"/>
      <w:jc w:val="both"/>
    </w:pPr>
    <w:rPr>
      <w:rFonts w:ascii="Times New Roman" w:hAnsi="Times New Roman"/>
    </w:rPr>
  </w:style>
  <w:style w:type="character" w:customStyle="1" w:styleId="2">
    <w:name w:val="Основной текст (2) + Полужирный"/>
    <w:basedOn w:val="a0"/>
    <w:uiPriority w:val="99"/>
    <w:rsid w:val="00D540BE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effect w:val="none"/>
      <w:lang w:val="ru-RU" w:eastAsia="ru-RU"/>
    </w:rPr>
  </w:style>
  <w:style w:type="character" w:customStyle="1" w:styleId="20">
    <w:name w:val="Основной текст (2)"/>
    <w:basedOn w:val="a0"/>
    <w:uiPriority w:val="99"/>
    <w:rsid w:val="00D540BE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effect w:val="none"/>
      <w:lang w:val="ru-RU" w:eastAsia="ru-RU"/>
    </w:rPr>
  </w:style>
  <w:style w:type="character" w:customStyle="1" w:styleId="2Exact">
    <w:name w:val="Основной текст (2) Exact"/>
    <w:basedOn w:val="a0"/>
    <w:uiPriority w:val="99"/>
    <w:rsid w:val="00906CDB"/>
    <w:rPr>
      <w:rFonts w:ascii="Times New Roman" w:hAnsi="Times New Roman" w:cs="Times New Roman"/>
      <w:sz w:val="20"/>
      <w:szCs w:val="20"/>
      <w:u w:val="none"/>
      <w:effect w:val="none"/>
    </w:rPr>
  </w:style>
  <w:style w:type="character" w:customStyle="1" w:styleId="510">
    <w:name w:val="Основной текст (5) + 10"/>
    <w:aliases w:val="5 pt,Полужирный,Основной текст (17) + 8,Не полужирный,Интервал 0 pt,Основной текст (2) + 9,Курсив,Основной текст (2) + 6,Основной текст (2) + 8,Основной текст (2) + 14 pt,Масштаб 40%,Основной текст (2) + 9 pt"/>
    <w:basedOn w:val="a0"/>
    <w:uiPriority w:val="99"/>
    <w:rsid w:val="00FE1C46"/>
    <w:rPr>
      <w:rFonts w:ascii="Arial" w:hAnsi="Arial" w:cs="Arial"/>
      <w:i/>
      <w:iCs/>
      <w:sz w:val="19"/>
      <w:szCs w:val="19"/>
    </w:rPr>
  </w:style>
  <w:style w:type="paragraph" w:customStyle="1" w:styleId="Default">
    <w:name w:val="Default"/>
    <w:rsid w:val="00554FF9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f">
    <w:name w:val="header"/>
    <w:basedOn w:val="a"/>
    <w:link w:val="af0"/>
    <w:uiPriority w:val="99"/>
    <w:unhideWhenUsed/>
    <w:rsid w:val="00BA6F24"/>
    <w:pPr>
      <w:tabs>
        <w:tab w:val="center" w:pos="4677"/>
        <w:tab w:val="right" w:pos="9355"/>
      </w:tabs>
      <w:spacing w:after="0"/>
    </w:pPr>
  </w:style>
  <w:style w:type="character" w:customStyle="1" w:styleId="af0">
    <w:name w:val="Верхний колонтитул Знак"/>
    <w:basedOn w:val="a0"/>
    <w:link w:val="af"/>
    <w:uiPriority w:val="99"/>
    <w:rsid w:val="00BA6F24"/>
  </w:style>
  <w:style w:type="paragraph" w:styleId="af1">
    <w:name w:val="footer"/>
    <w:basedOn w:val="a"/>
    <w:link w:val="af2"/>
    <w:uiPriority w:val="99"/>
    <w:unhideWhenUsed/>
    <w:rsid w:val="00BA6F24"/>
    <w:pPr>
      <w:tabs>
        <w:tab w:val="center" w:pos="4677"/>
        <w:tab w:val="right" w:pos="9355"/>
      </w:tabs>
      <w:spacing w:after="0"/>
    </w:pPr>
  </w:style>
  <w:style w:type="character" w:customStyle="1" w:styleId="af2">
    <w:name w:val="Нижний колонтитул Знак"/>
    <w:basedOn w:val="a0"/>
    <w:link w:val="af1"/>
    <w:uiPriority w:val="99"/>
    <w:rsid w:val="00BA6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B5501-7447-465B-8B64-F7ED20053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4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124</cp:revision>
  <cp:lastPrinted>2020-01-31T11:06:00Z</cp:lastPrinted>
  <dcterms:created xsi:type="dcterms:W3CDTF">2013-09-12T11:42:00Z</dcterms:created>
  <dcterms:modified xsi:type="dcterms:W3CDTF">2020-02-05T07:54:00Z</dcterms:modified>
</cp:coreProperties>
</file>