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89" w:rsidRPr="00246D89" w:rsidRDefault="00246D89" w:rsidP="00246D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6D89">
        <w:rPr>
          <w:rFonts w:ascii="Times New Roman" w:hAnsi="Times New Roman" w:cs="Times New Roman"/>
          <w:b/>
          <w:sz w:val="28"/>
          <w:szCs w:val="28"/>
        </w:rPr>
        <w:t xml:space="preserve">          Аннотация к программе по внеурочной деятельности «Мир музыки» </w:t>
      </w:r>
    </w:p>
    <w:p w:rsidR="00246D89" w:rsidRDefault="00246D89" w:rsidP="00246D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D89" w:rsidRDefault="00246D89" w:rsidP="00246D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6D89">
        <w:rPr>
          <w:rFonts w:ascii="Times New Roman" w:hAnsi="Times New Roman" w:cs="Times New Roman"/>
          <w:sz w:val="28"/>
          <w:szCs w:val="28"/>
        </w:rPr>
        <w:t xml:space="preserve">Рабочая программа по курсу внеурочной деятельности «Мир Музыки» составлена на основе требований Федерального государственного образовательного стандарта основного общего образования и авторской </w:t>
      </w:r>
      <w:r>
        <w:rPr>
          <w:rFonts w:ascii="Times New Roman" w:hAnsi="Times New Roman" w:cs="Times New Roman"/>
          <w:sz w:val="28"/>
          <w:szCs w:val="28"/>
        </w:rPr>
        <w:t>программы по музыке для 8 класса</w:t>
      </w:r>
      <w:r w:rsidRPr="00246D89">
        <w:rPr>
          <w:rFonts w:ascii="Times New Roman" w:hAnsi="Times New Roman" w:cs="Times New Roman"/>
          <w:sz w:val="28"/>
          <w:szCs w:val="28"/>
        </w:rPr>
        <w:t xml:space="preserve"> авторы (Е.Д.Критская, Г.П.Сергеева). Программа предполагает введение дополнительной деятельности подростков в сфере музыкального искусства. Важность музыкальных занятий трудно переоценить, поскольку они помогают обучающимся не просто реализовывать багаж знаний, полученный на уроках, но и открывают новые стороны данного вида искусства. 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 </w:t>
      </w:r>
    </w:p>
    <w:p w:rsidR="00246D89" w:rsidRDefault="00246D89" w:rsidP="00246D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D89" w:rsidRDefault="00246D89" w:rsidP="00246D89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D89">
        <w:rPr>
          <w:rFonts w:ascii="Times New Roman" w:hAnsi="Times New Roman" w:cs="Times New Roman"/>
          <w:sz w:val="28"/>
          <w:szCs w:val="28"/>
        </w:rPr>
        <w:t xml:space="preserve">Программа ставит перед собой </w:t>
      </w:r>
      <w:r w:rsidRPr="00246D8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46D89" w:rsidRDefault="00246D89" w:rsidP="00246D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D89" w:rsidRDefault="00246D89" w:rsidP="00246D89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D89">
        <w:rPr>
          <w:rFonts w:ascii="Times New Roman" w:hAnsi="Times New Roman" w:cs="Times New Roman"/>
          <w:sz w:val="28"/>
          <w:szCs w:val="28"/>
        </w:rPr>
        <w:t xml:space="preserve"> • формирование музыкальной культуры школьников как неотъемлемой части их обшей духовной культуры;</w:t>
      </w:r>
    </w:p>
    <w:p w:rsidR="00246D89" w:rsidRDefault="00246D89" w:rsidP="00246D89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D89">
        <w:rPr>
          <w:rFonts w:ascii="Times New Roman" w:hAnsi="Times New Roman" w:cs="Times New Roman"/>
          <w:sz w:val="28"/>
          <w:szCs w:val="28"/>
        </w:rPr>
        <w:t xml:space="preserve"> • воспитание потребности в общении с музыкальным искусством своего народа и разных народов мира, классическим и современным музыкальным наследием; </w:t>
      </w:r>
      <w:proofErr w:type="spellStart"/>
      <w:r w:rsidRPr="00246D89">
        <w:rPr>
          <w:rFonts w:ascii="Times New Roman" w:hAnsi="Times New Roman" w:cs="Times New Roman"/>
          <w:sz w:val="28"/>
          <w:szCs w:val="28"/>
        </w:rPr>
        <w:t>эмоциональноценностного</w:t>
      </w:r>
      <w:proofErr w:type="spellEnd"/>
      <w:r w:rsidRPr="00246D89">
        <w:rPr>
          <w:rFonts w:ascii="Times New Roman" w:hAnsi="Times New Roman" w:cs="Times New Roman"/>
          <w:sz w:val="28"/>
          <w:szCs w:val="28"/>
        </w:rPr>
        <w:t xml:space="preserve">, заинтересованного отношения к искусству, стремления к музыкальному самообразованию; </w:t>
      </w:r>
    </w:p>
    <w:p w:rsidR="00246D89" w:rsidRDefault="00246D89" w:rsidP="00246D89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D89">
        <w:rPr>
          <w:rFonts w:ascii="Times New Roman" w:hAnsi="Times New Roman" w:cs="Times New Roman"/>
          <w:sz w:val="28"/>
          <w:szCs w:val="28"/>
        </w:rPr>
        <w:t xml:space="preserve">• развитие общей музыкальности и эмоциональности, </w:t>
      </w:r>
      <w:proofErr w:type="spellStart"/>
      <w:r w:rsidRPr="00246D89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46D89">
        <w:rPr>
          <w:rFonts w:ascii="Times New Roman" w:hAnsi="Times New Roman" w:cs="Times New Roman"/>
          <w:sz w:val="28"/>
          <w:szCs w:val="28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246D89" w:rsidRDefault="00246D89" w:rsidP="00246D89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D89">
        <w:rPr>
          <w:rFonts w:ascii="Times New Roman" w:hAnsi="Times New Roman" w:cs="Times New Roman"/>
          <w:sz w:val="28"/>
          <w:szCs w:val="28"/>
        </w:rPr>
        <w:t xml:space="preserve"> •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246D89" w:rsidRDefault="00246D89" w:rsidP="00246D89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D89">
        <w:rPr>
          <w:rFonts w:ascii="Times New Roman" w:hAnsi="Times New Roman" w:cs="Times New Roman"/>
          <w:sz w:val="28"/>
          <w:szCs w:val="28"/>
        </w:rPr>
        <w:t xml:space="preserve"> • овладение художественно-практическими умениями и навыками в разнообразных видах музыкально-творческой деятельности (слушании музыки и </w:t>
      </w:r>
      <w:proofErr w:type="gramStart"/>
      <w:r w:rsidRPr="00246D89">
        <w:rPr>
          <w:rFonts w:ascii="Times New Roman" w:hAnsi="Times New Roman" w:cs="Times New Roman"/>
          <w:sz w:val="28"/>
          <w:szCs w:val="28"/>
        </w:rPr>
        <w:t>пении</w:t>
      </w:r>
      <w:proofErr w:type="gramEnd"/>
      <w:r w:rsidRPr="00246D89">
        <w:rPr>
          <w:rFonts w:ascii="Times New Roman" w:hAnsi="Times New Roman" w:cs="Times New Roman"/>
          <w:sz w:val="28"/>
          <w:szCs w:val="28"/>
        </w:rPr>
        <w:t xml:space="preserve">, инструментальном </w:t>
      </w:r>
      <w:proofErr w:type="spellStart"/>
      <w:r w:rsidRPr="00246D89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246D89">
        <w:rPr>
          <w:rFonts w:ascii="Times New Roman" w:hAnsi="Times New Roman" w:cs="Times New Roman"/>
          <w:sz w:val="28"/>
          <w:szCs w:val="28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 </w:t>
      </w:r>
    </w:p>
    <w:p w:rsidR="00246D89" w:rsidRDefault="00246D89" w:rsidP="00246D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D89" w:rsidRPr="00246D89" w:rsidRDefault="00246D89" w:rsidP="00246D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6D89">
        <w:rPr>
          <w:rFonts w:ascii="Times New Roman" w:hAnsi="Times New Roman" w:cs="Times New Roman"/>
          <w:b/>
          <w:sz w:val="28"/>
          <w:szCs w:val="28"/>
        </w:rPr>
        <w:t xml:space="preserve">Задачи курса: </w:t>
      </w:r>
    </w:p>
    <w:p w:rsidR="00246D89" w:rsidRDefault="00246D89" w:rsidP="00246D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D89" w:rsidRDefault="00246D89" w:rsidP="00246D89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D89">
        <w:rPr>
          <w:rFonts w:ascii="Times New Roman" w:hAnsi="Times New Roman" w:cs="Times New Roman"/>
          <w:sz w:val="28"/>
          <w:szCs w:val="28"/>
        </w:rPr>
        <w:t xml:space="preserve">1.Овладение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гимназии. 2.Приобретение учащимися предметных умений: применять полученные знания и приобретённый опыт творческой деятельности при реализации различных </w:t>
      </w:r>
      <w:r w:rsidRPr="00246D89">
        <w:rPr>
          <w:rFonts w:ascii="Times New Roman" w:hAnsi="Times New Roman" w:cs="Times New Roman"/>
          <w:sz w:val="28"/>
          <w:szCs w:val="28"/>
        </w:rPr>
        <w:lastRenderedPageBreak/>
        <w:t xml:space="preserve">проектов для организации содержательного культурного досуга во внеурочной и внешкольной деятельности. </w:t>
      </w:r>
    </w:p>
    <w:p w:rsidR="00246D89" w:rsidRDefault="00246D89" w:rsidP="00246D89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D89">
        <w:rPr>
          <w:rFonts w:ascii="Times New Roman" w:hAnsi="Times New Roman" w:cs="Times New Roman"/>
          <w:sz w:val="28"/>
          <w:szCs w:val="28"/>
        </w:rPr>
        <w:t xml:space="preserve">3.Осуществлять связь теории с практикой привлекать учащихся к исследовательской, творческой деятельности: выстраивать самостоятельный творческий маршрут общения с искусством, умению излагать свои мысли о музыке, осуществлять поиск необходимой информации для выполнения учебных заданий с использованием учебной литературы, энциклопедий, справочников. </w:t>
      </w:r>
    </w:p>
    <w:p w:rsidR="00246D89" w:rsidRDefault="00246D89" w:rsidP="00246D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D89" w:rsidRPr="00246D89" w:rsidRDefault="00246D89" w:rsidP="00246D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6D89">
        <w:rPr>
          <w:rFonts w:ascii="Times New Roman" w:hAnsi="Times New Roman" w:cs="Times New Roman"/>
          <w:b/>
          <w:sz w:val="28"/>
          <w:szCs w:val="28"/>
        </w:rPr>
        <w:t>Методы обучения.</w:t>
      </w:r>
    </w:p>
    <w:p w:rsidR="00246D89" w:rsidRDefault="00246D89" w:rsidP="00246D89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D89">
        <w:rPr>
          <w:rFonts w:ascii="Times New Roman" w:hAnsi="Times New Roman" w:cs="Times New Roman"/>
          <w:sz w:val="28"/>
          <w:szCs w:val="28"/>
        </w:rPr>
        <w:t xml:space="preserve"> Активизация слуха, обращение к музыкальному восприятию ребенка - основной метод воздействия при обучении игре на любом инструменте и слушании музыки различных жанров и стилей. Дополнительные способы – словесные пояснения, показ двигательных приемов и т.д. </w:t>
      </w:r>
    </w:p>
    <w:p w:rsidR="00B40F15" w:rsidRPr="00246D89" w:rsidRDefault="00795BAD" w:rsidP="00246D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34 часов (1 час</w:t>
      </w:r>
      <w:r w:rsidR="00246D89" w:rsidRPr="00246D89">
        <w:rPr>
          <w:rFonts w:ascii="Times New Roman" w:hAnsi="Times New Roman" w:cs="Times New Roman"/>
          <w:sz w:val="28"/>
          <w:szCs w:val="28"/>
        </w:rPr>
        <w:t xml:space="preserve"> в неделю)</w:t>
      </w:r>
      <w:bookmarkStart w:id="0" w:name="_GoBack"/>
      <w:bookmarkEnd w:id="0"/>
    </w:p>
    <w:sectPr w:rsidR="00B40F15" w:rsidRPr="00246D89" w:rsidSect="00246D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D89"/>
    <w:rsid w:val="00246D89"/>
    <w:rsid w:val="00795BAD"/>
    <w:rsid w:val="00B40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C1EBB-0F1D-4D31-91EC-9C7CAE29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2021-02-18T18:16:00Z</dcterms:created>
  <dcterms:modified xsi:type="dcterms:W3CDTF">2021-02-19T04:15:00Z</dcterms:modified>
</cp:coreProperties>
</file>