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4A" w:rsidRDefault="0059724A" w:rsidP="0063408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Аннотация к программе</w:t>
      </w:r>
    </w:p>
    <w:p w:rsidR="00634089" w:rsidRDefault="0059724A" w:rsidP="0063408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внеурочной деятельности «Занимательная грамматика»</w:t>
      </w:r>
    </w:p>
    <w:p w:rsidR="00634089" w:rsidRDefault="00634089" w:rsidP="00634089">
      <w:pPr>
        <w:jc w:val="center"/>
        <w:rPr>
          <w:b/>
        </w:rPr>
      </w:pPr>
    </w:p>
    <w:p w:rsidR="00634089" w:rsidRDefault="00634089" w:rsidP="00634089">
      <w:r w:rsidRPr="006F759D">
        <w:rPr>
          <w:b/>
        </w:rPr>
        <w:t xml:space="preserve">Рабочая программа </w:t>
      </w:r>
      <w:r>
        <w:rPr>
          <w:b/>
        </w:rPr>
        <w:t xml:space="preserve"> </w:t>
      </w:r>
      <w:r w:rsidRPr="006F759D">
        <w:t>со</w:t>
      </w:r>
      <w:r w:rsidRPr="006F759D">
        <w:softHyphen/>
        <w:t>ставлена с использованием материалов Федерального государ</w:t>
      </w:r>
      <w:r w:rsidRPr="006F759D">
        <w:softHyphen/>
        <w:t>ственного образовательного стандарта основного общего об</w:t>
      </w:r>
      <w:r w:rsidRPr="006F759D">
        <w:softHyphen/>
        <w:t>разования, основной образовательной программы основного общего образования МАОУ СОШ №15</w:t>
      </w:r>
      <w:r>
        <w:t>.</w:t>
      </w:r>
    </w:p>
    <w:p w:rsidR="0059724A" w:rsidRPr="00F502A4" w:rsidRDefault="0059724A" w:rsidP="0063408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59724A" w:rsidRPr="00511AF2" w:rsidRDefault="0059724A" w:rsidP="00634089">
      <w:pPr>
        <w:pStyle w:val="a3"/>
        <w:spacing w:before="0" w:beforeAutospacing="0" w:after="0" w:afterAutospacing="0"/>
        <w:ind w:firstLine="709"/>
        <w:jc w:val="both"/>
      </w:pPr>
      <w:r w:rsidRPr="00511AF2"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</w:t>
      </w:r>
    </w:p>
    <w:p w:rsidR="0059724A" w:rsidRPr="00511AF2" w:rsidRDefault="00634089" w:rsidP="00634089">
      <w:pPr>
        <w:pStyle w:val="a3"/>
        <w:spacing w:before="0" w:beforeAutospacing="0" w:after="0" w:afterAutospacing="0"/>
        <w:ind w:firstLine="540"/>
        <w:jc w:val="both"/>
      </w:pPr>
      <w:r>
        <w:t xml:space="preserve"> </w:t>
      </w:r>
    </w:p>
    <w:p w:rsidR="0059724A" w:rsidRPr="00511AF2" w:rsidRDefault="0059724A" w:rsidP="00634089">
      <w:pPr>
        <w:pStyle w:val="a3"/>
        <w:spacing w:before="0" w:beforeAutospacing="0" w:after="0" w:afterAutospacing="0"/>
        <w:ind w:firstLine="540"/>
        <w:jc w:val="both"/>
      </w:pPr>
      <w:r w:rsidRPr="00511AF2">
        <w:rPr>
          <w:b/>
          <w:bCs/>
        </w:rPr>
        <w:t>Цель курса:</w:t>
      </w:r>
      <w:r w:rsidRPr="00511AF2">
        <w:t xml:space="preserve">  расширить, углубить и закрепить у</w:t>
      </w:r>
      <w:r w:rsidR="00634089">
        <w:t xml:space="preserve"> учащихся</w:t>
      </w:r>
      <w:r w:rsidRPr="00511AF2">
        <w:t xml:space="preserve"> знания по русскому языку, показать </w:t>
      </w:r>
      <w:r w:rsidR="00634089">
        <w:t xml:space="preserve"> </w:t>
      </w:r>
      <w:r w:rsidRPr="00511AF2">
        <w:t>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59724A" w:rsidRPr="00511AF2" w:rsidRDefault="0059724A" w:rsidP="0063408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511AF2">
        <w:rPr>
          <w:b/>
        </w:rPr>
        <w:t>Задачи курса:</w:t>
      </w:r>
    </w:p>
    <w:p w:rsidR="0059724A" w:rsidRPr="00511AF2" w:rsidRDefault="0059724A" w:rsidP="00634089">
      <w:pPr>
        <w:pStyle w:val="a3"/>
        <w:spacing w:before="0" w:beforeAutospacing="0" w:after="0" w:afterAutospacing="0"/>
        <w:ind w:firstLine="540"/>
        <w:jc w:val="both"/>
        <w:rPr>
          <w:i/>
        </w:rPr>
      </w:pPr>
      <w:r w:rsidRPr="00511AF2">
        <w:rPr>
          <w:i/>
        </w:rPr>
        <w:t>Обучающие: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>развитие  интереса к русскому языку как к учебному предмету;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>приобретение знаний, умений, навыков по грамматике русского языка;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>пробуждение потребности у учащихся к самостоятельной работе над познанием родного языка;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>развитие мотивации к изучению русского языка;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>развитие творчества и обогащение  словарного запаса;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>совершенствование общего языкового развития учащихся;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>углубление и расширение знаний и представлений о литературном языке.</w:t>
      </w:r>
    </w:p>
    <w:p w:rsidR="0059724A" w:rsidRPr="00511AF2" w:rsidRDefault="0059724A" w:rsidP="00634089">
      <w:pPr>
        <w:ind w:left="720"/>
        <w:jc w:val="both"/>
        <w:rPr>
          <w:i/>
        </w:rPr>
      </w:pPr>
      <w:r w:rsidRPr="00511AF2">
        <w:rPr>
          <w:i/>
        </w:rPr>
        <w:t xml:space="preserve">Воспитывающие: 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>воспитание культуры обращения с книгой;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 xml:space="preserve"> формирование и развитие у учащихся разносторонних интересов, культуры мышления.</w:t>
      </w:r>
    </w:p>
    <w:p w:rsidR="0059724A" w:rsidRPr="00511AF2" w:rsidRDefault="0059724A" w:rsidP="00634089">
      <w:pPr>
        <w:ind w:left="720"/>
        <w:jc w:val="both"/>
      </w:pPr>
      <w:r w:rsidRPr="00511AF2">
        <w:rPr>
          <w:i/>
        </w:rPr>
        <w:t>Развивающие</w:t>
      </w:r>
      <w:r w:rsidRPr="00511AF2">
        <w:t xml:space="preserve">: 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>развивать  смекалку и сообразительность;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>приобщение школьников к самостоятельной исследовательской работе;</w:t>
      </w:r>
    </w:p>
    <w:p w:rsidR="0059724A" w:rsidRPr="00511AF2" w:rsidRDefault="0059724A" w:rsidP="00634089">
      <w:pPr>
        <w:numPr>
          <w:ilvl w:val="0"/>
          <w:numId w:val="1"/>
        </w:numPr>
        <w:ind w:firstLine="540"/>
        <w:jc w:val="both"/>
      </w:pPr>
      <w:r w:rsidRPr="00511AF2">
        <w:t>развивать умение  пользоваться  разнообразными словарями;</w:t>
      </w:r>
    </w:p>
    <w:p w:rsidR="0059724A" w:rsidRDefault="0059724A" w:rsidP="00634089">
      <w:pPr>
        <w:numPr>
          <w:ilvl w:val="0"/>
          <w:numId w:val="1"/>
        </w:numPr>
        <w:spacing w:after="240"/>
        <w:ind w:firstLine="540"/>
        <w:jc w:val="both"/>
      </w:pPr>
      <w:r w:rsidRPr="00511AF2">
        <w:t>учить организации личной и коллективной деятельности в работе с книгой.</w:t>
      </w:r>
    </w:p>
    <w:p w:rsidR="0059724A" w:rsidRDefault="0059724A" w:rsidP="00634089">
      <w:pPr>
        <w:ind w:firstLine="709"/>
        <w:jc w:val="both"/>
      </w:pPr>
      <w:r w:rsidRPr="00511AF2">
        <w:t>Программа рассчитана</w:t>
      </w:r>
      <w:r>
        <w:t xml:space="preserve"> на 1 год. Занятия проводятся 1</w:t>
      </w:r>
      <w:r w:rsidRPr="00511AF2">
        <w:t xml:space="preserve"> раза</w:t>
      </w:r>
      <w:r>
        <w:t xml:space="preserve"> в неделю </w:t>
      </w:r>
      <w:r w:rsidRPr="00511AF2">
        <w:t>по 45 минут</w:t>
      </w:r>
      <w:r>
        <w:t>.</w:t>
      </w:r>
      <w:r w:rsidRPr="00511AF2">
        <w:t xml:space="preserve"> Курс изучения  программы  рассчитан на  учащихся </w:t>
      </w:r>
      <w:r>
        <w:t>4-</w:t>
      </w:r>
      <w:r w:rsidRPr="00511AF2">
        <w:t>х классов.</w:t>
      </w:r>
    </w:p>
    <w:p w:rsidR="00F77820" w:rsidRDefault="00634089" w:rsidP="00634089">
      <w:r>
        <w:rPr>
          <w:b/>
        </w:rPr>
        <w:t xml:space="preserve"> </w:t>
      </w:r>
    </w:p>
    <w:sectPr w:rsidR="00F77820" w:rsidSect="00F7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4A"/>
    <w:rsid w:val="003A7AD2"/>
    <w:rsid w:val="0059724A"/>
    <w:rsid w:val="00634089"/>
    <w:rsid w:val="00C20782"/>
    <w:rsid w:val="00F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D150F-0887-440C-91C2-F6E1A1C0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2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</cp:revision>
  <dcterms:created xsi:type="dcterms:W3CDTF">2021-02-18T07:39:00Z</dcterms:created>
  <dcterms:modified xsi:type="dcterms:W3CDTF">2021-02-18T07:39:00Z</dcterms:modified>
</cp:coreProperties>
</file>