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61" w:rsidRDefault="00573961" w:rsidP="004513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00470" cy="8895248"/>
            <wp:effectExtent l="0" t="0" r="5080" b="1270"/>
            <wp:docPr id="2" name="Рисунок 2" descr="D:\SCAN_00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44" w:rsidRDefault="00E54944" w:rsidP="00E549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3961" w:rsidRDefault="002B224D" w:rsidP="00E549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</w:t>
      </w:r>
    </w:p>
    <w:p w:rsidR="00FF3535" w:rsidRPr="002B224D" w:rsidRDefault="00FF3535" w:rsidP="0045136F">
      <w:pPr>
        <w:spacing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B224D">
        <w:rPr>
          <w:rFonts w:ascii="Times New Roman" w:hAnsi="Times New Roman" w:cs="Times New Roman"/>
          <w:sz w:val="32"/>
          <w:szCs w:val="32"/>
        </w:rPr>
        <w:t>В результате изучения физической культуры на базовом уровне ученик 10 класса должен</w:t>
      </w:r>
    </w:p>
    <w:p w:rsidR="008D1B2C" w:rsidRDefault="00FF3535" w:rsidP="004513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6F">
        <w:rPr>
          <w:rFonts w:ascii="Times New Roman" w:hAnsi="Times New Roman" w:cs="Times New Roman"/>
          <w:b/>
          <w:sz w:val="32"/>
          <w:szCs w:val="32"/>
        </w:rPr>
        <w:t>знать/понимать:</w:t>
      </w:r>
    </w:p>
    <w:p w:rsidR="00E54944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правовые основы Физической культуры;</w:t>
      </w:r>
    </w:p>
    <w:p w:rsidR="00E54944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современное олимпийское движение в России;</w:t>
      </w:r>
    </w:p>
    <w:p w:rsidR="00E54944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нормативы ГТО;</w:t>
      </w:r>
    </w:p>
    <w:p w:rsidR="00E54944" w:rsidRPr="0045136F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адаптивная физическая культура;</w:t>
      </w:r>
    </w:p>
    <w:p w:rsidR="008D1B2C" w:rsidRPr="0045136F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D1B2C" w:rsidRPr="0045136F">
        <w:rPr>
          <w:rFonts w:ascii="Times New Roman" w:hAnsi="Times New Roman" w:cs="Times New Roman"/>
          <w:sz w:val="32"/>
          <w:szCs w:val="3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D1B2C" w:rsidRPr="0045136F" w:rsidRDefault="00E54944" w:rsidP="00E549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</w:t>
      </w:r>
      <w:r w:rsidR="008D1B2C" w:rsidRPr="0045136F">
        <w:rPr>
          <w:rFonts w:ascii="Times New Roman" w:hAnsi="Times New Roman" w:cs="Times New Roman"/>
          <w:sz w:val="32"/>
          <w:szCs w:val="32"/>
        </w:rPr>
        <w:t>способы контроля и оценки физического развития и физической подготовленности;</w:t>
      </w:r>
    </w:p>
    <w:p w:rsidR="008D1B2C" w:rsidRPr="0045136F" w:rsidRDefault="00E54944" w:rsidP="00E54944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D1B2C" w:rsidRPr="0045136F">
        <w:rPr>
          <w:rFonts w:ascii="Times New Roman" w:hAnsi="Times New Roman" w:cs="Times New Roman"/>
          <w:sz w:val="32"/>
          <w:szCs w:val="32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D1B2C" w:rsidRPr="0045136F" w:rsidRDefault="008D1B2C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b/>
          <w:sz w:val="32"/>
          <w:szCs w:val="32"/>
        </w:rPr>
        <w:t>уметь</w:t>
      </w:r>
    </w:p>
    <w:p w:rsidR="008D1B2C" w:rsidRPr="0045136F" w:rsidRDefault="008D1B2C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выполнять простейшие приемы самомассажа и релаксации;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выполнять приемы защиты и самообороны, страховки и </w:t>
      </w:r>
      <w:proofErr w:type="spellStart"/>
      <w:r w:rsidRPr="0045136F">
        <w:rPr>
          <w:rFonts w:ascii="Times New Roman" w:hAnsi="Times New Roman" w:cs="Times New Roman"/>
          <w:sz w:val="32"/>
          <w:szCs w:val="32"/>
        </w:rPr>
        <w:t>самостраховки</w:t>
      </w:r>
      <w:proofErr w:type="spellEnd"/>
      <w:r w:rsidRPr="0045136F">
        <w:rPr>
          <w:rFonts w:ascii="Times New Roman" w:hAnsi="Times New Roman" w:cs="Times New Roman"/>
          <w:sz w:val="32"/>
          <w:szCs w:val="32"/>
        </w:rPr>
        <w:t>;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осуществлять творческое сотрудничество в коллективных формах занятий физической культурой;</w:t>
      </w:r>
    </w:p>
    <w:p w:rsidR="008D1B2C" w:rsidRPr="0045136F" w:rsidRDefault="008D1B2C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gramStart"/>
      <w:r w:rsidRPr="0045136F">
        <w:rPr>
          <w:rFonts w:ascii="Times New Roman" w:hAnsi="Times New Roman" w:cs="Times New Roman"/>
          <w:b/>
          <w:sz w:val="32"/>
          <w:szCs w:val="32"/>
        </w:rPr>
        <w:t>использовать</w:t>
      </w:r>
      <w:proofErr w:type="gramEnd"/>
      <w:r w:rsidRPr="0045136F">
        <w:rPr>
          <w:rFonts w:ascii="Times New Roman" w:hAnsi="Times New Roman" w:cs="Times New Roman"/>
          <w:b/>
          <w:sz w:val="32"/>
          <w:szCs w:val="32"/>
        </w:rPr>
        <w:t xml:space="preserve"> приобретенные знания и умения в практической деятельности и повседневной жизни </w:t>
      </w:r>
      <w:r w:rsidRPr="0045136F">
        <w:rPr>
          <w:rFonts w:ascii="Times New Roman" w:hAnsi="Times New Roman" w:cs="Times New Roman"/>
          <w:sz w:val="32"/>
          <w:szCs w:val="32"/>
        </w:rPr>
        <w:t>для: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повышения работоспособности, укрепления и сохранения здоровья;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lastRenderedPageBreak/>
        <w:t xml:space="preserve">подготовки к профессиональной деятельности и службе в Вооруженных Силах Российской Федерации; 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8D1B2C" w:rsidRPr="0045136F" w:rsidRDefault="008D1B2C" w:rsidP="0045136F">
      <w:pPr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активной творческой жизнедеятельности, выбора и формирования здорового образа жизни.</w:t>
      </w:r>
    </w:p>
    <w:p w:rsidR="00A55BBB" w:rsidRPr="0045136F" w:rsidRDefault="00A55BBB" w:rsidP="004513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6F">
        <w:rPr>
          <w:rFonts w:ascii="Times New Roman" w:hAnsi="Times New Roman" w:cs="Times New Roman"/>
          <w:b/>
          <w:sz w:val="32"/>
          <w:szCs w:val="32"/>
        </w:rPr>
        <w:t>Содер</w:t>
      </w:r>
      <w:r w:rsidR="003301FD" w:rsidRPr="0045136F">
        <w:rPr>
          <w:rFonts w:ascii="Times New Roman" w:hAnsi="Times New Roman" w:cs="Times New Roman"/>
          <w:b/>
          <w:sz w:val="32"/>
          <w:szCs w:val="32"/>
        </w:rPr>
        <w:t>жание учебного предмета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Физическая культура и основы здорового образа жизни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  <w:r w:rsidRPr="0045136F">
        <w:rPr>
          <w:rFonts w:ascii="Times New Roman" w:hAnsi="Times New Roman" w:cs="Times New Roman"/>
          <w:sz w:val="32"/>
          <w:szCs w:val="32"/>
        </w:rPr>
        <w:br/>
      </w:r>
      <w:r w:rsidRPr="0045136F">
        <w:rPr>
          <w:rFonts w:ascii="Times New Roman" w:hAnsi="Times New Roman" w:cs="Times New Roman"/>
          <w:i/>
          <w:sz w:val="32"/>
          <w:szCs w:val="32"/>
        </w:rPr>
        <w:t>Основы законодательства Российской Федерации в области физической культуры, спорта, туризма, охраны здоровья</w:t>
      </w:r>
      <w:r w:rsidRPr="0045136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C176470" wp14:editId="5875043D">
                <wp:extent cx="76200" cy="190500"/>
                <wp:effectExtent l="0" t="0" r="0" b="0"/>
                <wp:docPr id="1" name="Прямоугольни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4E62" id="Прямоугольник 1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7It6NcUDAABxBwAADgAAAAAAAAAAAAAAAAAu&#10;AgAAZHJzL2Uyb0RvYy54bWxQSwECLQAUAAYACAAAACEAgVl44toAAAADAQAADwAAAAAAAAAAAAAA&#10;AAAfBgAAZHJzL2Rvd25yZXYueG1sUEsFBgAAAAAEAAQA8wAAACYHAAAAAA==&#10;" filled="f" stroked="f">
                <o:lock v:ext="edit" aspectratio="t"/>
                <w10:anchorlock/>
              </v:rect>
            </w:pict>
          </mc:Fallback>
        </mc:AlternateContent>
      </w:r>
      <w:r w:rsidRPr="0045136F">
        <w:rPr>
          <w:rFonts w:ascii="Times New Roman" w:hAnsi="Times New Roman" w:cs="Times New Roman"/>
          <w:i/>
          <w:sz w:val="32"/>
          <w:szCs w:val="32"/>
        </w:rPr>
        <w:t>.</w:t>
      </w:r>
      <w:r w:rsidRPr="0045136F">
        <w:rPr>
          <w:rFonts w:ascii="Times New Roman" w:hAnsi="Times New Roman" w:cs="Times New Roman"/>
          <w:sz w:val="32"/>
          <w:szCs w:val="32"/>
        </w:rPr>
        <w:br/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самомассажа; банные процедуры.</w:t>
      </w:r>
      <w:r w:rsidRPr="0045136F">
        <w:rPr>
          <w:rFonts w:ascii="Times New Roman" w:hAnsi="Times New Roman" w:cs="Times New Roman"/>
          <w:sz w:val="32"/>
          <w:szCs w:val="32"/>
        </w:rPr>
        <w:br/>
        <w:t>Особенности соревновательной деятельности в массовых видах спорта; индивидуальная подгото</w:t>
      </w:r>
      <w:r w:rsidR="006540EA" w:rsidRPr="0045136F">
        <w:rPr>
          <w:rFonts w:ascii="Times New Roman" w:hAnsi="Times New Roman" w:cs="Times New Roman"/>
          <w:sz w:val="32"/>
          <w:szCs w:val="32"/>
        </w:rPr>
        <w:t>вка и требования безопасности.</w:t>
      </w:r>
      <w:r w:rsidR="006540EA" w:rsidRPr="0045136F">
        <w:rPr>
          <w:rFonts w:ascii="Times New Roman" w:hAnsi="Times New Roman" w:cs="Times New Roman"/>
          <w:sz w:val="32"/>
          <w:szCs w:val="32"/>
        </w:rPr>
        <w:br/>
      </w:r>
      <w:r w:rsidRPr="0045136F">
        <w:rPr>
          <w:rFonts w:ascii="Times New Roman" w:hAnsi="Times New Roman" w:cs="Times New Roman"/>
          <w:sz w:val="32"/>
          <w:szCs w:val="32"/>
        </w:rPr>
        <w:t>Физкультурно-оздоровительная деятельность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Оздоровительные системы физического воспитания.</w:t>
      </w:r>
      <w:r w:rsidRPr="0045136F">
        <w:rPr>
          <w:rFonts w:ascii="Times New Roman" w:hAnsi="Times New Roman" w:cs="Times New Roman"/>
          <w:sz w:val="32"/>
          <w:szCs w:val="32"/>
        </w:rPr>
        <w:br/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  <w:r w:rsidRPr="0045136F">
        <w:rPr>
          <w:rFonts w:ascii="Times New Roman" w:hAnsi="Times New Roman" w:cs="Times New Roman"/>
          <w:sz w:val="32"/>
          <w:szCs w:val="32"/>
        </w:rPr>
        <w:br/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  <w:r w:rsidRPr="0045136F">
        <w:rPr>
          <w:rFonts w:ascii="Times New Roman" w:hAnsi="Times New Roman" w:cs="Times New Roman"/>
          <w:sz w:val="32"/>
          <w:szCs w:val="32"/>
        </w:rPr>
        <w:br/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  <w:r w:rsidRPr="0045136F">
        <w:rPr>
          <w:rFonts w:ascii="Times New Roman" w:hAnsi="Times New Roman" w:cs="Times New Roman"/>
          <w:sz w:val="32"/>
          <w:szCs w:val="32"/>
        </w:rPr>
        <w:br/>
        <w:t xml:space="preserve">Индивидуально-ориентированные </w:t>
      </w:r>
      <w:proofErr w:type="spellStart"/>
      <w:r w:rsidRPr="0045136F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45136F">
        <w:rPr>
          <w:rFonts w:ascii="Times New Roman" w:hAnsi="Times New Roman" w:cs="Times New Roman"/>
          <w:sz w:val="32"/>
          <w:szCs w:val="32"/>
        </w:rPr>
        <w:t xml:space="preserve"> технологии: гимнастика при умственной и физической деятельности; комплексы упражнений адаптивной физической культуры;</w:t>
      </w:r>
      <w:r w:rsidR="006540EA" w:rsidRPr="0045136F">
        <w:rPr>
          <w:rFonts w:ascii="Times New Roman" w:hAnsi="Times New Roman" w:cs="Times New Roman"/>
          <w:sz w:val="32"/>
          <w:szCs w:val="32"/>
        </w:rPr>
        <w:t xml:space="preserve"> оздоровительные </w:t>
      </w:r>
      <w:r w:rsidR="006540EA" w:rsidRPr="0045136F">
        <w:rPr>
          <w:rFonts w:ascii="Times New Roman" w:hAnsi="Times New Roman" w:cs="Times New Roman"/>
          <w:sz w:val="32"/>
          <w:szCs w:val="32"/>
        </w:rPr>
        <w:lastRenderedPageBreak/>
        <w:t>ходьба и бег.</w:t>
      </w:r>
      <w:r w:rsidR="006540EA" w:rsidRPr="0045136F">
        <w:rPr>
          <w:rFonts w:ascii="Times New Roman" w:hAnsi="Times New Roman" w:cs="Times New Roman"/>
          <w:sz w:val="32"/>
          <w:szCs w:val="32"/>
        </w:rPr>
        <w:br/>
      </w:r>
      <w:r w:rsidRPr="0045136F">
        <w:rPr>
          <w:rFonts w:ascii="Times New Roman" w:hAnsi="Times New Roman" w:cs="Times New Roman"/>
          <w:sz w:val="32"/>
          <w:szCs w:val="32"/>
        </w:rPr>
        <w:t>Спортивно-оздоровительная деятельность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r w:rsidRPr="0045136F">
        <w:rPr>
          <w:rFonts w:ascii="Times New Roman" w:hAnsi="Times New Roman" w:cs="Times New Roman"/>
          <w:sz w:val="32"/>
          <w:szCs w:val="32"/>
        </w:rPr>
        <w:br/>
        <w:t>Прикладная физическая подготовка</w:t>
      </w:r>
    </w:p>
    <w:p w:rsidR="006540EA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A55BBB" w:rsidRPr="0045136F" w:rsidRDefault="00A55BBB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6F">
        <w:rPr>
          <w:rFonts w:ascii="Times New Roman" w:hAnsi="Times New Roman" w:cs="Times New Roman"/>
          <w:b/>
          <w:sz w:val="32"/>
          <w:szCs w:val="32"/>
        </w:rPr>
        <w:t>МОДУЛИ ПРОГРАММЫ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45136F">
        <w:rPr>
          <w:rFonts w:ascii="Times New Roman" w:hAnsi="Times New Roman" w:cs="Times New Roman"/>
          <w:b/>
          <w:sz w:val="32"/>
          <w:szCs w:val="32"/>
        </w:rPr>
        <w:t>Спортивные игры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  и   условий   игровых   </w:t>
      </w:r>
      <w:r w:rsidRPr="0045136F">
        <w:rPr>
          <w:rFonts w:ascii="Times New Roman" w:hAnsi="Times New Roman" w:cs="Times New Roman"/>
          <w:sz w:val="32"/>
          <w:szCs w:val="32"/>
        </w:rPr>
        <w:lastRenderedPageBreak/>
        <w:t>упражнений   и   самой   игры, согласования индивидуальных, групповых и командных взаимодействий партнеров и соперников.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A55BBB" w:rsidRPr="0045136F" w:rsidRDefault="006540EA" w:rsidP="004513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  </w:t>
      </w:r>
      <w:r w:rsidR="00A55BBB" w:rsidRPr="0045136F">
        <w:rPr>
          <w:rFonts w:ascii="Times New Roman" w:hAnsi="Times New Roman" w:cs="Times New Roman"/>
          <w:b/>
          <w:bCs/>
          <w:sz w:val="32"/>
          <w:szCs w:val="32"/>
        </w:rPr>
        <w:t xml:space="preserve">Гимнастика </w:t>
      </w:r>
      <w:r w:rsidR="00A55BBB" w:rsidRPr="0045136F">
        <w:rPr>
          <w:rFonts w:ascii="Times New Roman" w:hAnsi="Times New Roman" w:cs="Times New Roman"/>
          <w:b/>
          <w:sz w:val="32"/>
          <w:szCs w:val="32"/>
        </w:rPr>
        <w:t>с элементами акробатики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Обучение гимнастическим упражнениям, начатое в начальной школе,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в упорах на различных гимнастических снарядах</w:t>
      </w:r>
    </w:p>
    <w:p w:rsidR="00A55BBB" w:rsidRPr="0045136F" w:rsidRDefault="00A55BBB" w:rsidP="004513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5136F">
        <w:rPr>
          <w:rFonts w:ascii="Times New Roman" w:hAnsi="Times New Roman" w:cs="Times New Roman"/>
          <w:b/>
          <w:bCs/>
          <w:sz w:val="32"/>
          <w:szCs w:val="32"/>
        </w:rPr>
        <w:tab/>
        <w:t>Легкая атлетика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 мячей и гранаты.</w:t>
      </w:r>
    </w:p>
    <w:p w:rsidR="00A55BBB" w:rsidRPr="0045136F" w:rsidRDefault="00A55BBB" w:rsidP="004513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5136F">
        <w:rPr>
          <w:rFonts w:ascii="Times New Roman" w:hAnsi="Times New Roman" w:cs="Times New Roman"/>
          <w:b/>
          <w:bCs/>
          <w:sz w:val="32"/>
          <w:szCs w:val="32"/>
        </w:rPr>
        <w:tab/>
        <w:t>Лыжная подготовка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lastRenderedPageBreak/>
        <w:t>В начале занятий лыжной подготовкой рекомендуется равномерное прохождение дистанции длиной 2-3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Умению правильно распределять силы на дистанции учащие</w:t>
      </w:r>
      <w:r w:rsidRPr="0045136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5136F">
        <w:rPr>
          <w:rFonts w:ascii="Times New Roman" w:hAnsi="Times New Roman" w:cs="Times New Roman"/>
          <w:sz w:val="32"/>
          <w:szCs w:val="32"/>
        </w:rPr>
        <w:t>я обучаются на кругах длиной до 1 км с фиксацией времени прохождения каждого круга и последующим анализом результатов.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</w:t>
      </w: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FF3535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детей и выполнения домашних заданий. Задача педагога — ознакомить обучающихся с правилами самостоятельной работы для того, чтобы эти занятия не имели отрицательного эффекта.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4419"/>
        <w:gridCol w:w="4677"/>
      </w:tblGrid>
      <w:tr w:rsidR="00FF3535" w:rsidRPr="0045136F" w:rsidTr="00357008">
        <w:trPr>
          <w:trHeight w:val="79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№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программного материала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часов (уроков)</w:t>
            </w:r>
          </w:p>
        </w:tc>
      </w:tr>
      <w:tr w:rsidR="00FF3535" w:rsidRPr="0045136F" w:rsidTr="00357008">
        <w:trPr>
          <w:trHeight w:val="36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Базовая часть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F3535" w:rsidRPr="0045136F" w:rsidTr="00357008">
        <w:trPr>
          <w:trHeight w:val="50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Основы знаний о физической культуре, ГТО, олимпийское движение.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sz w:val="32"/>
                <w:szCs w:val="32"/>
              </w:rPr>
              <w:t xml:space="preserve">В процессе </w:t>
            </w:r>
            <w:proofErr w:type="gramStart"/>
            <w:r w:rsidRPr="0045136F">
              <w:rPr>
                <w:rFonts w:ascii="Times New Roman" w:hAnsi="Times New Roman" w:cs="Times New Roman"/>
                <w:sz w:val="32"/>
                <w:szCs w:val="32"/>
              </w:rPr>
              <w:t>уроков .</w:t>
            </w:r>
            <w:proofErr w:type="gramEnd"/>
          </w:p>
        </w:tc>
      </w:tr>
      <w:tr w:rsidR="00FF3535" w:rsidRPr="0045136F" w:rsidTr="00357008">
        <w:trPr>
          <w:trHeight w:val="42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Спортивные игры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31</w:t>
            </w:r>
          </w:p>
        </w:tc>
      </w:tr>
      <w:tr w:rsidR="00FF3535" w:rsidRPr="0045136F" w:rsidTr="00357008">
        <w:trPr>
          <w:trHeight w:val="40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Гимнастика с элементами акробатики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</w:p>
        </w:tc>
      </w:tr>
      <w:tr w:rsidR="00FF3535" w:rsidRPr="0045136F" w:rsidTr="00357008">
        <w:trPr>
          <w:trHeight w:val="30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Легкая атлетика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Лыжная подготовка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21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</w:p>
        </w:tc>
      </w:tr>
      <w:tr w:rsidR="00FF3535" w:rsidRPr="0045136F" w:rsidTr="00357008">
        <w:trPr>
          <w:trHeight w:val="32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Вариативная часть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3535" w:rsidRPr="0045136F" w:rsidTr="00357008">
        <w:trPr>
          <w:trHeight w:val="3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1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Теннис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лапта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</w:tr>
      <w:tr w:rsidR="00FF3535" w:rsidRPr="0045136F" w:rsidTr="00357008">
        <w:trPr>
          <w:trHeight w:val="29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bCs/>
                <w:sz w:val="32"/>
                <w:szCs w:val="32"/>
              </w:rPr>
              <w:t>Итого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535" w:rsidRPr="0045136F" w:rsidRDefault="00FF3535" w:rsidP="0045136F">
            <w:pPr>
              <w:spacing w:line="24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45136F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FF3535" w:rsidRPr="0045136F" w:rsidRDefault="00FF3535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BBB" w:rsidRPr="0045136F" w:rsidRDefault="00A55BBB" w:rsidP="0045136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8D1B2C" w:rsidRPr="0045136F" w:rsidRDefault="006540EA" w:rsidP="001B7BD1">
      <w:pPr>
        <w:spacing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45136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D1B2C" w:rsidRPr="0045136F" w:rsidRDefault="008D1B2C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2C" w:rsidRPr="0045136F" w:rsidRDefault="008D1B2C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2C" w:rsidRPr="0045136F" w:rsidRDefault="008D1B2C" w:rsidP="0045136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8D1B2C" w:rsidRDefault="008D1B2C" w:rsidP="008D1B2C">
      <w:pPr>
        <w:ind w:firstLine="284"/>
        <w:jc w:val="center"/>
        <w:rPr>
          <w:b/>
          <w:sz w:val="32"/>
          <w:szCs w:val="32"/>
        </w:rPr>
      </w:pPr>
    </w:p>
    <w:p w:rsidR="006540EA" w:rsidRPr="006540EA" w:rsidRDefault="006540EA" w:rsidP="00F66835">
      <w:pPr>
        <w:rPr>
          <w:sz w:val="32"/>
          <w:szCs w:val="32"/>
        </w:rPr>
      </w:pPr>
    </w:p>
    <w:sectPr w:rsidR="006540EA" w:rsidRPr="006540EA" w:rsidSect="00654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A62DC"/>
    <w:multiLevelType w:val="hybridMultilevel"/>
    <w:tmpl w:val="6AC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E741B"/>
    <w:multiLevelType w:val="hybridMultilevel"/>
    <w:tmpl w:val="F7F6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A"/>
    <w:rsid w:val="001B7BD1"/>
    <w:rsid w:val="0027184A"/>
    <w:rsid w:val="002B224D"/>
    <w:rsid w:val="003301FD"/>
    <w:rsid w:val="0045136F"/>
    <w:rsid w:val="00573961"/>
    <w:rsid w:val="006540EA"/>
    <w:rsid w:val="007C03EA"/>
    <w:rsid w:val="008D1B2C"/>
    <w:rsid w:val="00A55BBB"/>
    <w:rsid w:val="00B91AD0"/>
    <w:rsid w:val="00E54944"/>
    <w:rsid w:val="00F6683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0B12-745F-40F1-953E-9685B7D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dcterms:created xsi:type="dcterms:W3CDTF">2021-02-26T08:04:00Z</dcterms:created>
  <dcterms:modified xsi:type="dcterms:W3CDTF">2021-03-29T07:14:00Z</dcterms:modified>
</cp:coreProperties>
</file>