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59" w:rsidRPr="00541514" w:rsidRDefault="00BF24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 </w:t>
      </w:r>
      <w:r w:rsidR="00D618BD"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>Тюменской</w:t>
      </w:r>
      <w:r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18BD"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 около</w:t>
      </w:r>
      <w:r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18BD"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>1435</w:t>
      </w:r>
      <w:r w:rsidR="00FE3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18BD"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>кв. км.</w:t>
      </w:r>
    </w:p>
    <w:p w:rsidR="00BF2459" w:rsidRPr="00541514" w:rsidRDefault="00B9365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карте она похожа </w:t>
      </w:r>
      <w:r w:rsidR="00D618BD"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>на трапецию</w:t>
      </w:r>
      <w:r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7F55" w:rsidRPr="00541514" w:rsidRDefault="00BF24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Численность все</w:t>
      </w:r>
      <w:r w:rsidR="00B93650"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населения более </w:t>
      </w:r>
      <w:r w:rsidR="00D618BD"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3 660 030 </w:t>
      </w:r>
      <w:r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человек.</w:t>
      </w:r>
    </w:p>
    <w:p w:rsidR="00BF2459" w:rsidRPr="00541514" w:rsidRDefault="00BF245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Столица </w:t>
      </w:r>
      <w:r w:rsidR="00D618BD"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 город</w:t>
      </w:r>
      <w:r w:rsidR="00B93650"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18BD"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>Тюмень</w:t>
      </w:r>
      <w:r w:rsidR="00B93650"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2459" w:rsidRPr="00541514" w:rsidRDefault="00B9365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Крупные города: </w:t>
      </w:r>
      <w:r w:rsidR="00D618BD"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>Заводоуковск, Ишим, Тобольск, Тюмень, Ялуторовск.</w:t>
      </w:r>
    </w:p>
    <w:p w:rsidR="00D618BD" w:rsidRPr="00541514" w:rsidRDefault="00D618B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>Тюменская</w:t>
      </w:r>
      <w:r w:rsidR="00DB05E2"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область находится </w:t>
      </w:r>
      <w:r w:rsidR="00541514" w:rsidRPr="00541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природных зонах арктических пустынь, тундры, лесотундры (север и центр Ямало-Ненецкого АО), тайги (юг Ямало-Ненецкого АО, Ханты-Мансийский АО, север южной части Тюменской области), смешанных лесов и лесостепи (центр и юг южной части Тюменской области), </w:t>
      </w:r>
      <w:r w:rsidRPr="005415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юго-западной части Западно-Сибирской низменной равнины. </w:t>
      </w:r>
    </w:p>
    <w:p w:rsidR="00BF2459" w:rsidRPr="00541514" w:rsidRDefault="00BF2459">
      <w:pPr>
        <w:rPr>
          <w:rFonts w:ascii="Times New Roman" w:hAnsi="Times New Roman" w:cs="Times New Roman"/>
          <w:sz w:val="24"/>
          <w:szCs w:val="24"/>
        </w:rPr>
      </w:pPr>
      <w:r w:rsidRPr="00541514">
        <w:rPr>
          <w:rFonts w:ascii="Times New Roman" w:hAnsi="Times New Roman" w:cs="Times New Roman"/>
          <w:sz w:val="24"/>
          <w:szCs w:val="24"/>
        </w:rPr>
        <w:t xml:space="preserve">Крупные </w:t>
      </w:r>
      <w:r w:rsidR="00D618BD" w:rsidRPr="00541514">
        <w:rPr>
          <w:rFonts w:ascii="Times New Roman" w:hAnsi="Times New Roman" w:cs="Times New Roman"/>
          <w:sz w:val="24"/>
          <w:szCs w:val="24"/>
        </w:rPr>
        <w:t>реки:</w:t>
      </w:r>
      <w:r w:rsidR="00360B4E" w:rsidRPr="00541514">
        <w:rPr>
          <w:rFonts w:ascii="Times New Roman" w:hAnsi="Times New Roman" w:cs="Times New Roman"/>
          <w:sz w:val="24"/>
          <w:szCs w:val="24"/>
        </w:rPr>
        <w:t xml:space="preserve"> </w:t>
      </w:r>
      <w:r w:rsidR="00D618BD" w:rsidRPr="00541514">
        <w:rPr>
          <w:rFonts w:ascii="Times New Roman" w:hAnsi="Times New Roman" w:cs="Times New Roman"/>
          <w:sz w:val="24"/>
          <w:szCs w:val="24"/>
        </w:rPr>
        <w:t>Обь, Иртыш, Тобол.</w:t>
      </w:r>
    </w:p>
    <w:p w:rsidR="00BF2459" w:rsidRPr="00541514" w:rsidRDefault="00BF2459">
      <w:pPr>
        <w:rPr>
          <w:rFonts w:ascii="Times New Roman" w:hAnsi="Times New Roman" w:cs="Times New Roman"/>
          <w:sz w:val="24"/>
          <w:szCs w:val="24"/>
        </w:rPr>
      </w:pPr>
      <w:r w:rsidRPr="00541514">
        <w:rPr>
          <w:rFonts w:ascii="Times New Roman" w:hAnsi="Times New Roman" w:cs="Times New Roman"/>
          <w:sz w:val="24"/>
          <w:szCs w:val="24"/>
        </w:rPr>
        <w:t>Самое большо</w:t>
      </w:r>
      <w:r w:rsidR="00360B4E" w:rsidRPr="00541514">
        <w:rPr>
          <w:rFonts w:ascii="Times New Roman" w:hAnsi="Times New Roman" w:cs="Times New Roman"/>
          <w:sz w:val="24"/>
          <w:szCs w:val="24"/>
        </w:rPr>
        <w:t>е озеро</w:t>
      </w:r>
      <w:r w:rsidR="00D618BD" w:rsidRPr="00541514">
        <w:rPr>
          <w:rFonts w:ascii="Times New Roman" w:hAnsi="Times New Roman" w:cs="Times New Roman"/>
          <w:sz w:val="24"/>
          <w:szCs w:val="24"/>
        </w:rPr>
        <w:t xml:space="preserve"> Чёрное</w:t>
      </w:r>
      <w:r w:rsidR="00360B4E" w:rsidRPr="0054151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0292F" w:rsidRPr="00541514" w:rsidRDefault="00A0292F">
      <w:pPr>
        <w:rPr>
          <w:rFonts w:ascii="Times New Roman" w:hAnsi="Times New Roman" w:cs="Times New Roman"/>
          <w:sz w:val="24"/>
          <w:szCs w:val="24"/>
        </w:rPr>
      </w:pPr>
    </w:p>
    <w:p w:rsidR="00F715E4" w:rsidRPr="00541514" w:rsidRDefault="00F715E4">
      <w:pPr>
        <w:rPr>
          <w:rFonts w:ascii="Times New Roman" w:hAnsi="Times New Roman" w:cs="Times New Roman"/>
          <w:sz w:val="24"/>
          <w:szCs w:val="24"/>
        </w:rPr>
      </w:pPr>
    </w:p>
    <w:p w:rsidR="00F715E4" w:rsidRPr="00541514" w:rsidRDefault="00F715E4">
      <w:pPr>
        <w:rPr>
          <w:rFonts w:ascii="Times New Roman" w:hAnsi="Times New Roman" w:cs="Times New Roman"/>
          <w:sz w:val="24"/>
          <w:szCs w:val="24"/>
        </w:rPr>
      </w:pPr>
    </w:p>
    <w:p w:rsidR="00F715E4" w:rsidRPr="00541514" w:rsidRDefault="00F715E4">
      <w:pPr>
        <w:rPr>
          <w:rFonts w:ascii="Times New Roman" w:hAnsi="Times New Roman" w:cs="Times New Roman"/>
          <w:sz w:val="24"/>
          <w:szCs w:val="24"/>
        </w:rPr>
      </w:pPr>
    </w:p>
    <w:p w:rsidR="00F715E4" w:rsidRPr="00541514" w:rsidRDefault="00F715E4">
      <w:pPr>
        <w:rPr>
          <w:rFonts w:ascii="Times New Roman" w:hAnsi="Times New Roman" w:cs="Times New Roman"/>
          <w:sz w:val="24"/>
          <w:szCs w:val="24"/>
        </w:rPr>
      </w:pPr>
    </w:p>
    <w:p w:rsidR="00A0292F" w:rsidRPr="00541514" w:rsidRDefault="00A0292F">
      <w:pPr>
        <w:rPr>
          <w:rFonts w:ascii="Times New Roman" w:hAnsi="Times New Roman" w:cs="Times New Roman"/>
          <w:sz w:val="24"/>
          <w:szCs w:val="24"/>
        </w:rPr>
      </w:pPr>
    </w:p>
    <w:sectPr w:rsidR="00A0292F" w:rsidRPr="00541514" w:rsidSect="001B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59"/>
    <w:rsid w:val="00182BFF"/>
    <w:rsid w:val="001B7F55"/>
    <w:rsid w:val="00253CA0"/>
    <w:rsid w:val="002A6480"/>
    <w:rsid w:val="00360B4E"/>
    <w:rsid w:val="00541514"/>
    <w:rsid w:val="005A6E58"/>
    <w:rsid w:val="00967C28"/>
    <w:rsid w:val="00A0292F"/>
    <w:rsid w:val="00B80F19"/>
    <w:rsid w:val="00B92253"/>
    <w:rsid w:val="00B93650"/>
    <w:rsid w:val="00BF2459"/>
    <w:rsid w:val="00D618BD"/>
    <w:rsid w:val="00DB05E2"/>
    <w:rsid w:val="00EB1542"/>
    <w:rsid w:val="00F715E4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dcterms:created xsi:type="dcterms:W3CDTF">2017-09-20T16:53:00Z</dcterms:created>
  <dcterms:modified xsi:type="dcterms:W3CDTF">2017-09-21T13:26:00Z</dcterms:modified>
</cp:coreProperties>
</file>